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CC8D" w14:textId="77777777" w:rsidR="009E4F2E" w:rsidRDefault="009E4F2E">
      <w:pPr>
        <w:pBdr>
          <w:top w:val="nil"/>
          <w:left w:val="nil"/>
          <w:bottom w:val="nil"/>
          <w:right w:val="nil"/>
          <w:between w:val="nil"/>
          <w:bar w:val="nil"/>
        </w:pBdr>
        <w:rPr>
          <w:bdr w:val="nil"/>
        </w:rPr>
      </w:pPr>
      <w:bookmarkStart w:id="0" w:name="RG_DOC_Mr_P5FOB08i"/>
      <w:bookmarkEnd w:id="0"/>
    </w:p>
    <w:p w14:paraId="4BB026DF" w14:textId="77777777" w:rsidR="007E6680" w:rsidRDefault="007C3676">
      <w:pPr>
        <w:pBdr>
          <w:top w:val="nil"/>
          <w:left w:val="nil"/>
          <w:bottom w:val="nil"/>
          <w:right w:val="nil"/>
          <w:between w:val="nil"/>
          <w:bar w:val="nil"/>
        </w:pBdr>
        <w:rPr>
          <w:bdr w:val="nil"/>
        </w:rPr>
        <w:sectPr w:rsidR="007E6680"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1" w:name="RG_MARKER_376499"/>
      <w:bookmarkStart w:id="2" w:name="RG_MARKER_376429"/>
      <w:r>
        <w:rPr>
          <w:rFonts w:ascii="Times New Roman" w:hAnsi="Times New Roman"/>
          <w:noProof/>
          <w:sz w:val="24"/>
          <w:szCs w:val="24"/>
          <w:bdr w:val="nil"/>
        </w:rPr>
        <mc:AlternateContent>
          <mc:Choice Requires="wpg">
            <w:drawing>
              <wp:anchor distT="0" distB="0" distL="114300" distR="114300" simplePos="0" relativeHeight="251659264" behindDoc="0" locked="0" layoutInCell="1" allowOverlap="1" wp14:anchorId="1B2B2BBD" wp14:editId="6239C102">
                <wp:simplePos x="0" y="0"/>
                <wp:positionH relativeFrom="page">
                  <wp:posOffset>0</wp:posOffset>
                </wp:positionH>
                <wp:positionV relativeFrom="page">
                  <wp:posOffset>-546100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747033" y="7965282"/>
                            <a:ext cx="3742639"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0033B0F6" w14:textId="77777777" w:rsidR="00970910" w:rsidRDefault="007C3676"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5A187C92" w14:textId="77777777" w:rsidR="00970910" w:rsidRDefault="007C3676"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786FD783" w14:textId="77777777" w:rsidR="00970910" w:rsidRDefault="007C3676"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3º Trimestre de 2025</w:t>
                              </w:r>
                            </w:p>
                          </w:txbxContent>
                        </wps:txbx>
                        <wps:bodyPr wrap="non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1B2B2BBD" id="Agrupar 2" o:spid="_x0000_s1026" style="position:absolute;left:0;text-align:left;margin-left:0;margin-top:-43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7470;top:79652;width:37426;height:154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" filled="f" stroked="f" strokeweight="1pt">
                  <v:stroke miterlimit="4"/>
                  <v:textbox style="mso-fit-shape-to-text:t" inset=".43706mm,.43706mm,.43706mm,.43706mm">
                    <w:txbxContent>
                      <w:p w14:paraId="0033B0F6" w14:textId="77777777" w:rsidR="00970910" w:rsidRDefault="007C3676"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5A187C92" w14:textId="77777777" w:rsidR="00970910" w:rsidRDefault="007C3676"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786FD783" w14:textId="77777777" w:rsidR="00970910" w:rsidRDefault="007C3676"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3º Trimestre de 2025</w:t>
                        </w:r>
                      </w:p>
                    </w:txbxContent>
                  </v:textbox>
                </v:shape>
                <w10:wrap anchorx="page" anchory="page"/>
              </v:group>
            </w:pict>
          </mc:Fallback>
        </mc:AlternateContent>
      </w:r>
      <w:bookmarkEnd w:id="1"/>
      <w:bookmarkEnd w:id="2"/>
    </w:p>
    <w:tbl>
      <w:tblPr>
        <w:tblStyle w:val="CDMRange1"/>
        <w:tblW w:w="9705" w:type="dxa"/>
        <w:tblLayout w:type="fixed"/>
        <w:tblLook w:val="0600" w:firstRow="0" w:lastRow="0" w:firstColumn="0" w:lastColumn="0" w:noHBand="1" w:noVBand="1"/>
      </w:tblPr>
      <w:tblGrid>
        <w:gridCol w:w="6375"/>
        <w:gridCol w:w="480"/>
        <w:gridCol w:w="1425"/>
        <w:gridCol w:w="1425"/>
      </w:tblGrid>
      <w:tr w:rsidR="009E4F2E" w14:paraId="297A3414" w14:textId="77777777">
        <w:trPr>
          <w:trHeight w:hRule="exact" w:val="255"/>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3FD01732" w14:textId="77777777" w:rsidR="009E4F2E" w:rsidRDefault="007C3676">
            <w:pPr>
              <w:pageBreakBefore/>
              <w:spacing w:before="0" w:after="0" w:line="240" w:lineRule="auto"/>
              <w:jc w:val="left"/>
              <w:rPr>
                <w:rFonts w:ascii="BancoDoBrasil Textos" w:eastAsia="BancoDoBrasil Textos" w:hAnsi="BancoDoBrasil Textos" w:cs="BancoDoBrasil Textos"/>
                <w:b/>
                <w:color w:val="000000"/>
                <w:sz w:val="20"/>
              </w:rPr>
            </w:pPr>
            <w:bookmarkStart w:id="3" w:name="RG_MARKER_376439"/>
            <w:bookmarkStart w:id="4" w:name="RG_MARKER_376498"/>
            <w:bookmarkStart w:id="5" w:name="RG_MARKER_376491"/>
            <w:r>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2D16BF5E"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5CB849B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24F0159F"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r>
      <w:tr w:rsidR="009E4F2E" w14:paraId="24602C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02CA966"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5C6B887E"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7F5F3E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A49FCD"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7E934CB1"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F21E9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30/09/2025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8D075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31/12/2024</w:t>
            </w:r>
          </w:p>
        </w:tc>
      </w:tr>
      <w:tr w:rsidR="009E4F2E" w14:paraId="09DD14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3F8AF57"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66B5C11"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FB7F29D"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EE31D05"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r>
      <w:tr w:rsidR="009E4F2E" w14:paraId="0757C5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15C91AB"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Ativo circulante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74CF5E2"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E81B1C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5.737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08CDF1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4.564</w:t>
            </w:r>
          </w:p>
        </w:tc>
      </w:tr>
      <w:tr w:rsidR="009E4F2E" w14:paraId="7DACB7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4D4C561D"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4906E0E"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3DAC88F"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B4CD5A3"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73BFC4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5FC98B5"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67B43BA"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1E2069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4.347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723CEC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3.288</w:t>
            </w:r>
          </w:p>
        </w:tc>
      </w:tr>
      <w:tr w:rsidR="009E4F2E" w14:paraId="4452C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EE78B17" w14:textId="77777777" w:rsidR="009E4F2E" w:rsidRDefault="009E4F2E">
            <w:pPr>
              <w:spacing w:before="0" w:after="0" w:line="240" w:lineRule="auto"/>
              <w:jc w:val="left"/>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3CFBE28"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3BEE557"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D710829"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7A698E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5A7EE50"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66E5094"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115E54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1.390</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008BDE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1.276</w:t>
            </w:r>
          </w:p>
        </w:tc>
      </w:tr>
      <w:tr w:rsidR="009E4F2E" w14:paraId="696305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3E7B415E"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9879947"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2100260"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B37DE9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109A70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6E243C5"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14E9C2F"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FCA72B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5.737</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49FC6C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4.564</w:t>
            </w:r>
          </w:p>
        </w:tc>
      </w:tr>
      <w:tr w:rsidR="009E4F2E" w14:paraId="22B70B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0FCC6AAC"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3025034E"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16FC915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7261884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2D3C71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386ED8"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7013C53"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73E630"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529574"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4EA0E0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2CA383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Passivo e patrimônio líquido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2DAB7A6"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BC41AD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30/09/2025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D46C28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31/12/2024</w:t>
            </w:r>
          </w:p>
        </w:tc>
      </w:tr>
      <w:tr w:rsidR="009E4F2E" w14:paraId="02F42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D532AA"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055881"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21484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9DE5F21"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117980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AF7F7F4"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Passivo circulante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5F038F7"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00" w:type="dxa"/>
            </w:tcMar>
            <w:vAlign w:val="center"/>
          </w:tcPr>
          <w:p w14:paraId="2BC626B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3.710</w:t>
            </w:r>
          </w:p>
        </w:tc>
        <w:tc>
          <w:tcPr>
            <w:tcW w:w="1425" w:type="dxa"/>
            <w:tcBorders>
              <w:top w:val="nil"/>
              <w:left w:val="nil"/>
              <w:bottom w:val="nil"/>
              <w:right w:val="nil"/>
              <w:tl2br w:val="nil"/>
              <w:tr2bl w:val="nil"/>
            </w:tcBorders>
            <w:noWrap/>
            <w:tcMar>
              <w:left w:w="40" w:type="dxa"/>
              <w:right w:w="100" w:type="dxa"/>
            </w:tcMar>
            <w:vAlign w:val="center"/>
          </w:tcPr>
          <w:p w14:paraId="6BC8CD5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4.558</w:t>
            </w:r>
          </w:p>
        </w:tc>
      </w:tr>
      <w:tr w:rsidR="009E4F2E" w14:paraId="1BC88C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D364F60"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79015B4"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5D9D6FBC"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7BD454DD"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1E2D3B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7CCCCA9"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D4559A"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00" w:type="dxa"/>
            </w:tcMar>
            <w:vAlign w:val="center"/>
          </w:tcPr>
          <w:p w14:paraId="1AE49F2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3.710</w:t>
            </w:r>
          </w:p>
        </w:tc>
        <w:tc>
          <w:tcPr>
            <w:tcW w:w="1425" w:type="dxa"/>
            <w:tcBorders>
              <w:top w:val="nil"/>
              <w:left w:val="nil"/>
              <w:bottom w:val="nil"/>
              <w:right w:val="nil"/>
              <w:tl2br w:val="nil"/>
              <w:tr2bl w:val="nil"/>
            </w:tcBorders>
            <w:noWrap/>
            <w:tcMar>
              <w:left w:w="40" w:type="dxa"/>
              <w:right w:w="100" w:type="dxa"/>
            </w:tcMar>
            <w:vAlign w:val="center"/>
          </w:tcPr>
          <w:p w14:paraId="4FB998F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4.558</w:t>
            </w:r>
          </w:p>
        </w:tc>
      </w:tr>
      <w:tr w:rsidR="009E4F2E" w14:paraId="45138F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8460C91"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25CF11D"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29AC89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2.897</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70E27A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3.722</w:t>
            </w:r>
          </w:p>
        </w:tc>
      </w:tr>
      <w:tr w:rsidR="009E4F2E" w14:paraId="130A23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A809869"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263C2BE"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5832E19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418</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33064823"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352</w:t>
            </w:r>
          </w:p>
        </w:tc>
      </w:tr>
      <w:tr w:rsidR="009E4F2E" w14:paraId="4EC958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6F1AC16"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0638357"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4B24EB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395</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4781849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484</w:t>
            </w:r>
          </w:p>
        </w:tc>
      </w:tr>
      <w:tr w:rsidR="009E4F2E" w14:paraId="31A32B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noWrap/>
            <w:tcMar>
              <w:left w:w="0" w:type="dxa"/>
              <w:right w:w="0" w:type="dxa"/>
            </w:tcMar>
            <w:vAlign w:val="bottom"/>
          </w:tcPr>
          <w:p w14:paraId="1D5916A4"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noWrap/>
            <w:tcMar>
              <w:left w:w="0" w:type="dxa"/>
              <w:right w:w="0" w:type="dxa"/>
            </w:tcMar>
            <w:vAlign w:val="bottom"/>
          </w:tcPr>
          <w:p w14:paraId="7DC64D5E"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3B930D67"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137604CF"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113A6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BBF1CFA"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Patrimônio líquido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DC77DC8"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9314F2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3B566E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w:t>
            </w:r>
          </w:p>
        </w:tc>
      </w:tr>
      <w:tr w:rsidR="009E4F2E" w14:paraId="6B821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865B249"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07544EE"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DE230F4"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97D0052"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613D66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7D4C93B"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938CE8D"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358C34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F483C4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w:t>
            </w:r>
          </w:p>
        </w:tc>
      </w:tr>
      <w:tr w:rsidR="009E4F2E" w14:paraId="3D78F9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B942B9B"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E59A0DD"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F7D2A0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FC2566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r>
      <w:tr w:rsidR="009E4F2E" w14:paraId="0D4778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51694AF"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Lucros acumulados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E52F204"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F1B414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3A3C84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r>
      <w:tr w:rsidR="009E4F2E" w14:paraId="789258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9EC7A3C" w14:textId="77777777" w:rsidR="009E4F2E" w:rsidRDefault="009E4F2E">
            <w:pPr>
              <w:spacing w:before="0" w:after="0" w:line="240" w:lineRule="auto"/>
              <w:jc w:val="left"/>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01A01EC"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0C8A86F"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CF25ACD"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3885BA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153005B"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Total do passivo e do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417050"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noWrap/>
            <w:tcMar>
              <w:left w:w="40" w:type="dxa"/>
              <w:right w:w="100" w:type="dxa"/>
            </w:tcMar>
            <w:vAlign w:val="center"/>
          </w:tcPr>
          <w:p w14:paraId="517E6AF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5.737</w:t>
            </w:r>
          </w:p>
        </w:tc>
        <w:tc>
          <w:tcPr>
            <w:tcW w:w="1425" w:type="dxa"/>
            <w:tcBorders>
              <w:top w:val="nil"/>
              <w:left w:val="nil"/>
              <w:bottom w:val="single" w:sz="4" w:space="0" w:color="000000"/>
              <w:right w:val="nil"/>
              <w:tl2br w:val="nil"/>
              <w:tr2bl w:val="nil"/>
            </w:tcBorders>
            <w:noWrap/>
            <w:tcMar>
              <w:left w:w="40" w:type="dxa"/>
              <w:right w:w="100" w:type="dxa"/>
            </w:tcMar>
            <w:vAlign w:val="center"/>
          </w:tcPr>
          <w:p w14:paraId="79D9EDD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4.564</w:t>
            </w:r>
          </w:p>
        </w:tc>
      </w:tr>
      <w:tr w:rsidR="009E4F2E" w14:paraId="60ED95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D3E7A7A"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p w14:paraId="159300E9" w14:textId="77777777" w:rsidR="009E4F2E" w:rsidRDefault="009E4F2E"/>
    <w:tbl>
      <w:tblPr>
        <w:tblStyle w:val="CDMRange2"/>
        <w:tblW w:w="9705" w:type="dxa"/>
        <w:tblLayout w:type="fixed"/>
        <w:tblLook w:val="0600" w:firstRow="0" w:lastRow="0" w:firstColumn="0" w:lastColumn="0" w:noHBand="1" w:noVBand="1"/>
      </w:tblPr>
      <w:tblGrid>
        <w:gridCol w:w="3675"/>
        <w:gridCol w:w="480"/>
        <w:gridCol w:w="1545"/>
        <w:gridCol w:w="1545"/>
        <w:gridCol w:w="1230"/>
        <w:gridCol w:w="1230"/>
      </w:tblGrid>
      <w:tr w:rsidR="009E4F2E" w14:paraId="404BCCB5" w14:textId="77777777">
        <w:trPr>
          <w:trHeight w:hRule="exact" w:val="255"/>
        </w:trPr>
        <w:tc>
          <w:tcPr>
            <w:tcW w:w="4155" w:type="dxa"/>
            <w:gridSpan w:val="2"/>
            <w:tcBorders>
              <w:top w:val="nil"/>
              <w:left w:val="nil"/>
              <w:bottom w:val="nil"/>
              <w:right w:val="nil"/>
              <w:tl2br w:val="nil"/>
              <w:tr2bl w:val="nil"/>
            </w:tcBorders>
            <w:noWrap/>
            <w:tcMar>
              <w:left w:w="40" w:type="dxa"/>
              <w:right w:w="40" w:type="dxa"/>
            </w:tcMar>
            <w:vAlign w:val="bottom"/>
          </w:tcPr>
          <w:p w14:paraId="4396AAEF" w14:textId="77777777" w:rsidR="009E4F2E" w:rsidRDefault="007C3676">
            <w:pPr>
              <w:pageBreakBefore/>
              <w:spacing w:before="0" w:after="0" w:line="240" w:lineRule="auto"/>
              <w:jc w:val="left"/>
              <w:rPr>
                <w:rFonts w:ascii="BancoDoBrasil Textos" w:eastAsia="BancoDoBrasil Textos" w:hAnsi="BancoDoBrasil Textos" w:cs="BancoDoBrasil Textos"/>
                <w:b/>
                <w:color w:val="000000"/>
                <w:sz w:val="20"/>
              </w:rPr>
            </w:pPr>
            <w:bookmarkStart w:id="6" w:name="RG_MARKER_376440"/>
            <w:r>
              <w:rPr>
                <w:rFonts w:ascii="BancoDoBrasil Textos" w:eastAsia="BancoDoBrasil Textos" w:hAnsi="BancoDoBrasil Textos" w:cs="BancoDoBrasil Textos"/>
                <w:b/>
                <w:color w:val="000000"/>
                <w:sz w:val="20"/>
              </w:rPr>
              <w:lastRenderedPageBreak/>
              <w:t>Demonstração do resultado</w:t>
            </w:r>
            <w:bookmarkEnd w:id="6"/>
          </w:p>
        </w:tc>
        <w:tc>
          <w:tcPr>
            <w:tcW w:w="1545" w:type="dxa"/>
            <w:tcBorders>
              <w:top w:val="nil"/>
              <w:left w:val="nil"/>
              <w:bottom w:val="nil"/>
              <w:right w:val="nil"/>
              <w:tl2br w:val="nil"/>
              <w:tr2bl w:val="nil"/>
            </w:tcBorders>
            <w:noWrap/>
            <w:tcMar>
              <w:left w:w="0" w:type="dxa"/>
              <w:right w:w="0" w:type="dxa"/>
            </w:tcMar>
            <w:vAlign w:val="bottom"/>
          </w:tcPr>
          <w:p w14:paraId="062866D3"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bottom"/>
          </w:tcPr>
          <w:p w14:paraId="56FD5184"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bottom"/>
          </w:tcPr>
          <w:p w14:paraId="4F2D1CE1"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bottom"/>
          </w:tcPr>
          <w:p w14:paraId="10B9BB1C"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0A0F38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6"/>
            <w:tcBorders>
              <w:top w:val="nil"/>
              <w:left w:val="nil"/>
              <w:bottom w:val="single" w:sz="4" w:space="0" w:color="000000"/>
              <w:right w:val="nil"/>
              <w:tl2br w:val="nil"/>
              <w:tr2bl w:val="nil"/>
            </w:tcBorders>
            <w:noWrap/>
            <w:tcMar>
              <w:left w:w="0" w:type="dxa"/>
              <w:right w:w="0" w:type="dxa"/>
            </w:tcMar>
            <w:vAlign w:val="bottom"/>
          </w:tcPr>
          <w:p w14:paraId="36F903B0"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56070F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367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502DD5A"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9F2871B"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836069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3º trimestre/2025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BA81C1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3º trimestre/2024</w:t>
            </w:r>
          </w:p>
        </w:tc>
        <w:tc>
          <w:tcPr>
            <w:tcW w:w="123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B4A3F2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30/09/2025</w:t>
            </w:r>
          </w:p>
        </w:tc>
        <w:tc>
          <w:tcPr>
            <w:tcW w:w="123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A666A4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30/09/2024</w:t>
            </w:r>
          </w:p>
        </w:tc>
      </w:tr>
      <w:tr w:rsidR="009E4F2E" w14:paraId="521BEA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E43A45"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9C55B7"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D910F7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10C2F97"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B8A6D0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8856FBA"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1D162E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140A43E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Receita operacional líquida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8DB1768"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381DD69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2.572</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6BBEF2BD"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2.517</w:t>
            </w:r>
          </w:p>
        </w:tc>
        <w:tc>
          <w:tcPr>
            <w:tcW w:w="1230" w:type="dxa"/>
            <w:tcBorders>
              <w:top w:val="nil"/>
              <w:left w:val="nil"/>
              <w:bottom w:val="nil"/>
              <w:right w:val="nil"/>
              <w:tl2br w:val="nil"/>
              <w:tr2bl w:val="nil"/>
            </w:tcBorders>
            <w:shd w:val="clear" w:color="FFFFFF" w:fill="FFFFFF"/>
            <w:noWrap/>
            <w:tcMar>
              <w:left w:w="40" w:type="dxa"/>
              <w:right w:w="100" w:type="dxa"/>
            </w:tcMar>
            <w:vAlign w:val="bottom"/>
          </w:tcPr>
          <w:p w14:paraId="1773353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6.782</w:t>
            </w:r>
          </w:p>
        </w:tc>
        <w:tc>
          <w:tcPr>
            <w:tcW w:w="1230" w:type="dxa"/>
            <w:tcBorders>
              <w:top w:val="nil"/>
              <w:left w:val="nil"/>
              <w:bottom w:val="nil"/>
              <w:right w:val="nil"/>
              <w:tl2br w:val="nil"/>
              <w:tr2bl w:val="nil"/>
            </w:tcBorders>
            <w:shd w:val="clear" w:color="FFFFFF" w:fill="FFFFFF"/>
            <w:noWrap/>
            <w:tcMar>
              <w:left w:w="40" w:type="dxa"/>
              <w:right w:w="100" w:type="dxa"/>
            </w:tcMar>
            <w:vAlign w:val="bottom"/>
          </w:tcPr>
          <w:p w14:paraId="39CD893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7.014</w:t>
            </w:r>
          </w:p>
        </w:tc>
      </w:tr>
      <w:tr w:rsidR="009E4F2E" w14:paraId="61D060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76FF891F"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43C6AB0"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CD5C8A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07FFCB9"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190F0C51"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7158415C"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25E2AE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1217E439"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99B091E"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0BB9966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(92)</w:t>
            </w:r>
          </w:p>
        </w:tc>
        <w:tc>
          <w:tcPr>
            <w:tcW w:w="1545" w:type="dxa"/>
            <w:tcBorders>
              <w:top w:val="nil"/>
              <w:left w:val="nil"/>
              <w:bottom w:val="nil"/>
              <w:right w:val="nil"/>
              <w:tl2br w:val="nil"/>
              <w:tr2bl w:val="nil"/>
            </w:tcBorders>
            <w:noWrap/>
            <w:tcMar>
              <w:left w:w="40" w:type="dxa"/>
              <w:right w:w="40" w:type="dxa"/>
            </w:tcMar>
            <w:vAlign w:val="center"/>
          </w:tcPr>
          <w:p w14:paraId="69CB7A0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(224)</w:t>
            </w:r>
          </w:p>
        </w:tc>
        <w:tc>
          <w:tcPr>
            <w:tcW w:w="1230" w:type="dxa"/>
            <w:tcBorders>
              <w:top w:val="nil"/>
              <w:left w:val="nil"/>
              <w:bottom w:val="nil"/>
              <w:right w:val="nil"/>
              <w:tl2br w:val="nil"/>
              <w:tr2bl w:val="nil"/>
            </w:tcBorders>
            <w:noWrap/>
            <w:tcMar>
              <w:left w:w="40" w:type="dxa"/>
              <w:right w:w="40" w:type="dxa"/>
            </w:tcMar>
            <w:vAlign w:val="bottom"/>
          </w:tcPr>
          <w:p w14:paraId="3E1465F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(634)</w:t>
            </w:r>
          </w:p>
        </w:tc>
        <w:tc>
          <w:tcPr>
            <w:tcW w:w="1230" w:type="dxa"/>
            <w:tcBorders>
              <w:top w:val="nil"/>
              <w:left w:val="nil"/>
              <w:bottom w:val="nil"/>
              <w:right w:val="nil"/>
              <w:tl2br w:val="nil"/>
              <w:tr2bl w:val="nil"/>
            </w:tcBorders>
            <w:noWrap/>
            <w:tcMar>
              <w:left w:w="40" w:type="dxa"/>
              <w:right w:w="40" w:type="dxa"/>
            </w:tcMar>
            <w:vAlign w:val="center"/>
          </w:tcPr>
          <w:p w14:paraId="2F99446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(653)</w:t>
            </w:r>
          </w:p>
        </w:tc>
      </w:tr>
      <w:tr w:rsidR="009E4F2E" w14:paraId="3B069F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045A2C26"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25C7092"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F573E71"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103781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0D234B73"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1E1231A1"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6A6E18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082077FE"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0A803FE"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28AE145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2.480</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95045F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2.293</w:t>
            </w:r>
          </w:p>
        </w:tc>
        <w:tc>
          <w:tcPr>
            <w:tcW w:w="1230" w:type="dxa"/>
            <w:tcBorders>
              <w:top w:val="nil"/>
              <w:left w:val="nil"/>
              <w:bottom w:val="nil"/>
              <w:right w:val="nil"/>
              <w:tl2br w:val="nil"/>
              <w:tr2bl w:val="nil"/>
            </w:tcBorders>
            <w:shd w:val="clear" w:color="FFFFFF" w:fill="FFFFFF"/>
            <w:noWrap/>
            <w:tcMar>
              <w:left w:w="40" w:type="dxa"/>
              <w:right w:w="100" w:type="dxa"/>
            </w:tcMar>
            <w:vAlign w:val="center"/>
          </w:tcPr>
          <w:p w14:paraId="5799238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6.148</w:t>
            </w:r>
          </w:p>
        </w:tc>
        <w:tc>
          <w:tcPr>
            <w:tcW w:w="1230" w:type="dxa"/>
            <w:tcBorders>
              <w:top w:val="nil"/>
              <w:left w:val="nil"/>
              <w:bottom w:val="nil"/>
              <w:right w:val="nil"/>
              <w:tl2br w:val="nil"/>
              <w:tr2bl w:val="nil"/>
            </w:tcBorders>
            <w:shd w:val="clear" w:color="FFFFFF" w:fill="FFFFFF"/>
            <w:noWrap/>
            <w:tcMar>
              <w:left w:w="40" w:type="dxa"/>
              <w:right w:w="100" w:type="dxa"/>
            </w:tcMar>
            <w:vAlign w:val="center"/>
          </w:tcPr>
          <w:p w14:paraId="28F56D4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6.361</w:t>
            </w:r>
          </w:p>
        </w:tc>
      </w:tr>
      <w:tr w:rsidR="009E4F2E" w14:paraId="793D36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1CA373CF"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59E9BC6"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0CAD10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FC1A1B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32655E0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75D4A14E"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3C7884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75" w:type="dxa"/>
            <w:tcBorders>
              <w:top w:val="nil"/>
              <w:left w:val="nil"/>
              <w:bottom w:val="nil"/>
              <w:right w:val="nil"/>
              <w:tl2br w:val="nil"/>
              <w:tr2bl w:val="nil"/>
            </w:tcBorders>
            <w:shd w:val="clear" w:color="FFFFFF" w:fill="FFFFFF"/>
            <w:tcMar>
              <w:left w:w="40" w:type="dxa"/>
              <w:right w:w="40" w:type="dxa"/>
            </w:tcMar>
            <w:vAlign w:val="center"/>
          </w:tcPr>
          <w:p w14:paraId="3C508A2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Outras receitas/despesas operacionais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8D037B4"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6F5F02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(957)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40BA48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(785)</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4DB368A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(3.162)</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76C3469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(2.026)</w:t>
            </w:r>
          </w:p>
        </w:tc>
      </w:tr>
      <w:tr w:rsidR="009E4F2E" w14:paraId="0AC626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766D9A3E"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Despesas administrativas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5C321F9"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9FB4B9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(981)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88EA1B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(799)</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62DDB6A0"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(3.230)</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6EB4023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(2.086)</w:t>
            </w:r>
          </w:p>
        </w:tc>
      </w:tr>
      <w:tr w:rsidR="009E4F2E" w14:paraId="185291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noWrap/>
            <w:tcMar>
              <w:left w:w="40" w:type="dxa"/>
              <w:right w:w="40" w:type="dxa"/>
            </w:tcMar>
            <w:vAlign w:val="center"/>
          </w:tcPr>
          <w:p w14:paraId="6EB9A527"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Outras receitas operacionais</w:t>
            </w:r>
          </w:p>
        </w:tc>
        <w:tc>
          <w:tcPr>
            <w:tcW w:w="480" w:type="dxa"/>
            <w:tcBorders>
              <w:top w:val="nil"/>
              <w:left w:val="nil"/>
              <w:bottom w:val="nil"/>
              <w:right w:val="nil"/>
              <w:tl2br w:val="nil"/>
              <w:tr2bl w:val="nil"/>
            </w:tcBorders>
            <w:noWrap/>
            <w:tcMar>
              <w:left w:w="40" w:type="dxa"/>
              <w:right w:w="40" w:type="dxa"/>
            </w:tcMar>
            <w:vAlign w:val="center"/>
          </w:tcPr>
          <w:p w14:paraId="6301C94B"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11.b</w:t>
            </w:r>
          </w:p>
        </w:tc>
        <w:tc>
          <w:tcPr>
            <w:tcW w:w="1545" w:type="dxa"/>
            <w:tcBorders>
              <w:top w:val="nil"/>
              <w:left w:val="nil"/>
              <w:bottom w:val="nil"/>
              <w:right w:val="nil"/>
              <w:tl2br w:val="nil"/>
              <w:tr2bl w:val="nil"/>
            </w:tcBorders>
            <w:noWrap/>
            <w:tcMar>
              <w:left w:w="40" w:type="dxa"/>
              <w:right w:w="85" w:type="dxa"/>
            </w:tcMar>
            <w:vAlign w:val="center"/>
          </w:tcPr>
          <w:p w14:paraId="56943376"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24</w:t>
            </w:r>
          </w:p>
        </w:tc>
        <w:tc>
          <w:tcPr>
            <w:tcW w:w="1545" w:type="dxa"/>
            <w:tcBorders>
              <w:top w:val="nil"/>
              <w:left w:val="nil"/>
              <w:bottom w:val="nil"/>
              <w:right w:val="nil"/>
              <w:tl2br w:val="nil"/>
              <w:tr2bl w:val="nil"/>
            </w:tcBorders>
            <w:noWrap/>
            <w:tcMar>
              <w:left w:w="40" w:type="dxa"/>
              <w:right w:w="85" w:type="dxa"/>
            </w:tcMar>
            <w:vAlign w:val="center"/>
          </w:tcPr>
          <w:p w14:paraId="0E87215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w:t>
            </w:r>
          </w:p>
        </w:tc>
        <w:tc>
          <w:tcPr>
            <w:tcW w:w="1230" w:type="dxa"/>
            <w:tcBorders>
              <w:top w:val="nil"/>
              <w:left w:val="nil"/>
              <w:bottom w:val="nil"/>
              <w:right w:val="nil"/>
              <w:tl2br w:val="nil"/>
              <w:tr2bl w:val="nil"/>
            </w:tcBorders>
            <w:noWrap/>
            <w:tcMar>
              <w:left w:w="40" w:type="dxa"/>
              <w:right w:w="85" w:type="dxa"/>
            </w:tcMar>
            <w:vAlign w:val="center"/>
          </w:tcPr>
          <w:p w14:paraId="7115E60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68</w:t>
            </w:r>
          </w:p>
        </w:tc>
        <w:tc>
          <w:tcPr>
            <w:tcW w:w="1230" w:type="dxa"/>
            <w:tcBorders>
              <w:top w:val="nil"/>
              <w:left w:val="nil"/>
              <w:bottom w:val="nil"/>
              <w:right w:val="nil"/>
              <w:tl2br w:val="nil"/>
              <w:tr2bl w:val="nil"/>
            </w:tcBorders>
            <w:noWrap/>
            <w:tcMar>
              <w:left w:w="40" w:type="dxa"/>
              <w:right w:w="85" w:type="dxa"/>
            </w:tcMar>
            <w:vAlign w:val="center"/>
          </w:tcPr>
          <w:p w14:paraId="7026B74A"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60</w:t>
            </w:r>
          </w:p>
        </w:tc>
      </w:tr>
      <w:tr w:rsidR="009E4F2E" w14:paraId="33A3DF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32AFA84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7D6B675"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3226F1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7B0D5F6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4B11271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6C166EC1"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679E3F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3675" w:type="dxa"/>
            <w:tcBorders>
              <w:top w:val="nil"/>
              <w:left w:val="nil"/>
              <w:bottom w:val="nil"/>
              <w:right w:val="nil"/>
              <w:tl2br w:val="nil"/>
              <w:tr2bl w:val="nil"/>
            </w:tcBorders>
            <w:shd w:val="clear" w:color="FFFFFF" w:fill="FFFFFF"/>
            <w:tcMar>
              <w:left w:w="40" w:type="dxa"/>
              <w:right w:w="40" w:type="dxa"/>
            </w:tcMar>
            <w:vAlign w:val="center"/>
          </w:tcPr>
          <w:p w14:paraId="30C3B409"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5EDE7D42"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noWrap/>
            <w:tcMar>
              <w:left w:w="40" w:type="dxa"/>
              <w:right w:w="100" w:type="dxa"/>
            </w:tcMar>
            <w:vAlign w:val="center"/>
          </w:tcPr>
          <w:p w14:paraId="18782B7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1.523</w:t>
            </w:r>
          </w:p>
        </w:tc>
        <w:tc>
          <w:tcPr>
            <w:tcW w:w="1545" w:type="dxa"/>
            <w:tcBorders>
              <w:top w:val="nil"/>
              <w:left w:val="nil"/>
              <w:bottom w:val="nil"/>
              <w:right w:val="nil"/>
              <w:tl2br w:val="nil"/>
              <w:tr2bl w:val="nil"/>
            </w:tcBorders>
            <w:noWrap/>
            <w:tcMar>
              <w:left w:w="40" w:type="dxa"/>
              <w:right w:w="100" w:type="dxa"/>
            </w:tcMar>
            <w:vAlign w:val="center"/>
          </w:tcPr>
          <w:p w14:paraId="5528299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1.508</w:t>
            </w:r>
          </w:p>
        </w:tc>
        <w:tc>
          <w:tcPr>
            <w:tcW w:w="1230" w:type="dxa"/>
            <w:tcBorders>
              <w:top w:val="nil"/>
              <w:left w:val="nil"/>
              <w:bottom w:val="nil"/>
              <w:right w:val="nil"/>
              <w:tl2br w:val="nil"/>
              <w:tr2bl w:val="nil"/>
            </w:tcBorders>
            <w:noWrap/>
            <w:tcMar>
              <w:left w:w="40" w:type="dxa"/>
              <w:right w:w="100" w:type="dxa"/>
            </w:tcMar>
            <w:vAlign w:val="center"/>
          </w:tcPr>
          <w:p w14:paraId="00CFF93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2.986</w:t>
            </w:r>
          </w:p>
        </w:tc>
        <w:tc>
          <w:tcPr>
            <w:tcW w:w="1230" w:type="dxa"/>
            <w:tcBorders>
              <w:top w:val="nil"/>
              <w:left w:val="nil"/>
              <w:bottom w:val="nil"/>
              <w:right w:val="nil"/>
              <w:tl2br w:val="nil"/>
              <w:tr2bl w:val="nil"/>
            </w:tcBorders>
            <w:noWrap/>
            <w:tcMar>
              <w:left w:w="40" w:type="dxa"/>
              <w:right w:w="100" w:type="dxa"/>
            </w:tcMar>
            <w:vAlign w:val="center"/>
          </w:tcPr>
          <w:p w14:paraId="4597B24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4.335</w:t>
            </w:r>
          </w:p>
        </w:tc>
      </w:tr>
      <w:tr w:rsidR="009E4F2E" w14:paraId="41AEEB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3CEBA028"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66BF872"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6727060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5F201C5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6DEC9DA8"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296924A1"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072E65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6E9B39AD"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4008B1F"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33E6060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c>
          <w:tcPr>
            <w:tcW w:w="1545" w:type="dxa"/>
            <w:tcBorders>
              <w:top w:val="nil"/>
              <w:left w:val="nil"/>
              <w:bottom w:val="nil"/>
              <w:right w:val="nil"/>
              <w:tl2br w:val="nil"/>
              <w:tr2bl w:val="nil"/>
            </w:tcBorders>
            <w:noWrap/>
            <w:tcMar>
              <w:left w:w="40" w:type="dxa"/>
              <w:right w:w="100" w:type="dxa"/>
            </w:tcMar>
            <w:vAlign w:val="bottom"/>
          </w:tcPr>
          <w:p w14:paraId="1A82AF6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44</w:t>
            </w:r>
          </w:p>
        </w:tc>
        <w:tc>
          <w:tcPr>
            <w:tcW w:w="1230" w:type="dxa"/>
            <w:tcBorders>
              <w:top w:val="nil"/>
              <w:left w:val="nil"/>
              <w:bottom w:val="nil"/>
              <w:right w:val="nil"/>
              <w:tl2br w:val="nil"/>
              <w:tr2bl w:val="nil"/>
            </w:tcBorders>
            <w:noWrap/>
            <w:tcMar>
              <w:left w:w="40" w:type="dxa"/>
              <w:right w:w="40" w:type="dxa"/>
            </w:tcMar>
            <w:vAlign w:val="bottom"/>
          </w:tcPr>
          <w:p w14:paraId="229019B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(88)</w:t>
            </w:r>
          </w:p>
        </w:tc>
        <w:tc>
          <w:tcPr>
            <w:tcW w:w="1230" w:type="dxa"/>
            <w:tcBorders>
              <w:top w:val="nil"/>
              <w:left w:val="nil"/>
              <w:bottom w:val="nil"/>
              <w:right w:val="nil"/>
              <w:tl2br w:val="nil"/>
              <w:tr2bl w:val="nil"/>
            </w:tcBorders>
            <w:noWrap/>
            <w:tcMar>
              <w:left w:w="40" w:type="dxa"/>
              <w:right w:w="100" w:type="dxa"/>
            </w:tcMar>
            <w:vAlign w:val="center"/>
          </w:tcPr>
          <w:p w14:paraId="0D36B79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w:t>
            </w:r>
          </w:p>
        </w:tc>
      </w:tr>
      <w:tr w:rsidR="009E4F2E" w14:paraId="2F8506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tcMar>
              <w:left w:w="40" w:type="dxa"/>
              <w:right w:w="40" w:type="dxa"/>
            </w:tcMar>
            <w:vAlign w:val="center"/>
          </w:tcPr>
          <w:p w14:paraId="19E6FF29"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DD78928"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12.a</w:t>
            </w:r>
          </w:p>
        </w:tc>
        <w:tc>
          <w:tcPr>
            <w:tcW w:w="1545" w:type="dxa"/>
            <w:tcBorders>
              <w:top w:val="nil"/>
              <w:left w:val="nil"/>
              <w:bottom w:val="nil"/>
              <w:right w:val="nil"/>
              <w:tl2br w:val="nil"/>
              <w:tr2bl w:val="nil"/>
            </w:tcBorders>
            <w:noWrap/>
            <w:tcMar>
              <w:left w:w="40" w:type="dxa"/>
              <w:right w:w="85" w:type="dxa"/>
            </w:tcMar>
            <w:vAlign w:val="bottom"/>
          </w:tcPr>
          <w:p w14:paraId="60B5A563"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103</w:t>
            </w:r>
          </w:p>
        </w:tc>
        <w:tc>
          <w:tcPr>
            <w:tcW w:w="1545" w:type="dxa"/>
            <w:tcBorders>
              <w:top w:val="nil"/>
              <w:left w:val="nil"/>
              <w:bottom w:val="nil"/>
              <w:right w:val="nil"/>
              <w:tl2br w:val="nil"/>
              <w:tr2bl w:val="nil"/>
            </w:tcBorders>
            <w:noWrap/>
            <w:tcMar>
              <w:left w:w="40" w:type="dxa"/>
              <w:right w:w="85" w:type="dxa"/>
            </w:tcMar>
            <w:vAlign w:val="center"/>
          </w:tcPr>
          <w:p w14:paraId="3396A95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45</w:t>
            </w:r>
          </w:p>
        </w:tc>
        <w:tc>
          <w:tcPr>
            <w:tcW w:w="1230" w:type="dxa"/>
            <w:tcBorders>
              <w:top w:val="nil"/>
              <w:left w:val="nil"/>
              <w:bottom w:val="nil"/>
              <w:right w:val="nil"/>
              <w:tl2br w:val="nil"/>
              <w:tr2bl w:val="nil"/>
            </w:tcBorders>
            <w:noWrap/>
            <w:tcMar>
              <w:left w:w="40" w:type="dxa"/>
              <w:right w:w="85" w:type="dxa"/>
            </w:tcMar>
            <w:vAlign w:val="bottom"/>
          </w:tcPr>
          <w:p w14:paraId="35EB81C4"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254</w:t>
            </w:r>
          </w:p>
        </w:tc>
        <w:tc>
          <w:tcPr>
            <w:tcW w:w="1230" w:type="dxa"/>
            <w:tcBorders>
              <w:top w:val="nil"/>
              <w:left w:val="nil"/>
              <w:bottom w:val="nil"/>
              <w:right w:val="nil"/>
              <w:tl2br w:val="nil"/>
              <w:tr2bl w:val="nil"/>
            </w:tcBorders>
            <w:noWrap/>
            <w:tcMar>
              <w:left w:w="40" w:type="dxa"/>
              <w:right w:w="85" w:type="dxa"/>
            </w:tcMar>
            <w:vAlign w:val="center"/>
          </w:tcPr>
          <w:p w14:paraId="26DE0C27"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93</w:t>
            </w:r>
          </w:p>
        </w:tc>
      </w:tr>
      <w:tr w:rsidR="009E4F2E" w14:paraId="313C6C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tcMar>
              <w:left w:w="40" w:type="dxa"/>
              <w:right w:w="40" w:type="dxa"/>
            </w:tcMar>
            <w:vAlign w:val="center"/>
          </w:tcPr>
          <w:p w14:paraId="1D6060F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Despesas financeiras</w:t>
            </w:r>
          </w:p>
        </w:tc>
        <w:tc>
          <w:tcPr>
            <w:tcW w:w="480" w:type="dxa"/>
            <w:tcBorders>
              <w:top w:val="nil"/>
              <w:left w:val="nil"/>
              <w:bottom w:val="nil"/>
              <w:right w:val="nil"/>
              <w:tl2br w:val="nil"/>
              <w:tr2bl w:val="nil"/>
            </w:tcBorders>
            <w:noWrap/>
            <w:tcMar>
              <w:left w:w="40" w:type="dxa"/>
              <w:right w:w="40" w:type="dxa"/>
            </w:tcMar>
            <w:vAlign w:val="center"/>
          </w:tcPr>
          <w:p w14:paraId="1573E70E"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A73ADF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2E5F18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2A700AE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(342)</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27603776"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(74)</w:t>
            </w:r>
          </w:p>
        </w:tc>
      </w:tr>
      <w:tr w:rsidR="009E4F2E" w14:paraId="47533A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7609314A"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9B4E189"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B3D362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4652AFBC"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6D2CA30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64771450"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507AB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5EE7ABCA"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Resultado operacional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8B649C2"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00" w:type="dxa"/>
            </w:tcMar>
            <w:vAlign w:val="bottom"/>
          </w:tcPr>
          <w:p w14:paraId="04388E7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1.522</w:t>
            </w:r>
          </w:p>
        </w:tc>
        <w:tc>
          <w:tcPr>
            <w:tcW w:w="1545" w:type="dxa"/>
            <w:tcBorders>
              <w:top w:val="nil"/>
              <w:left w:val="nil"/>
              <w:bottom w:val="nil"/>
              <w:right w:val="nil"/>
              <w:tl2br w:val="nil"/>
              <w:tr2bl w:val="nil"/>
            </w:tcBorders>
            <w:noWrap/>
            <w:tcMar>
              <w:left w:w="40" w:type="dxa"/>
              <w:right w:w="100" w:type="dxa"/>
            </w:tcMar>
            <w:vAlign w:val="bottom"/>
          </w:tcPr>
          <w:p w14:paraId="08BE2FC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1.552</w:t>
            </w:r>
          </w:p>
        </w:tc>
        <w:tc>
          <w:tcPr>
            <w:tcW w:w="1230" w:type="dxa"/>
            <w:tcBorders>
              <w:top w:val="nil"/>
              <w:left w:val="nil"/>
              <w:bottom w:val="nil"/>
              <w:right w:val="nil"/>
              <w:tl2br w:val="nil"/>
              <w:tr2bl w:val="nil"/>
            </w:tcBorders>
            <w:noWrap/>
            <w:tcMar>
              <w:left w:w="40" w:type="dxa"/>
              <w:right w:w="100" w:type="dxa"/>
            </w:tcMar>
            <w:vAlign w:val="bottom"/>
          </w:tcPr>
          <w:p w14:paraId="033C39F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2.898</w:t>
            </w:r>
          </w:p>
        </w:tc>
        <w:tc>
          <w:tcPr>
            <w:tcW w:w="1230" w:type="dxa"/>
            <w:tcBorders>
              <w:top w:val="nil"/>
              <w:left w:val="nil"/>
              <w:bottom w:val="nil"/>
              <w:right w:val="nil"/>
              <w:tl2br w:val="nil"/>
              <w:tr2bl w:val="nil"/>
            </w:tcBorders>
            <w:noWrap/>
            <w:tcMar>
              <w:left w:w="40" w:type="dxa"/>
              <w:right w:w="100" w:type="dxa"/>
            </w:tcMar>
            <w:vAlign w:val="center"/>
          </w:tcPr>
          <w:p w14:paraId="3887990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4.354</w:t>
            </w:r>
          </w:p>
        </w:tc>
      </w:tr>
      <w:tr w:rsidR="009E4F2E" w14:paraId="0BD96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52461A9A"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6775D89"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C4C3793"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62FCBDF8"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1510BC7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3E1A23BA"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353003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2E4D2E3E"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Resultado antes dos tributos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1F3CC33"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00" w:type="dxa"/>
            </w:tcMar>
            <w:vAlign w:val="bottom"/>
          </w:tcPr>
          <w:p w14:paraId="60EDABE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1.522</w:t>
            </w:r>
          </w:p>
        </w:tc>
        <w:tc>
          <w:tcPr>
            <w:tcW w:w="1545" w:type="dxa"/>
            <w:tcBorders>
              <w:top w:val="nil"/>
              <w:left w:val="nil"/>
              <w:bottom w:val="nil"/>
              <w:right w:val="nil"/>
              <w:tl2br w:val="nil"/>
              <w:tr2bl w:val="nil"/>
            </w:tcBorders>
            <w:noWrap/>
            <w:tcMar>
              <w:left w:w="40" w:type="dxa"/>
              <w:right w:w="100" w:type="dxa"/>
            </w:tcMar>
            <w:vAlign w:val="bottom"/>
          </w:tcPr>
          <w:p w14:paraId="18E87B9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1.552</w:t>
            </w:r>
          </w:p>
        </w:tc>
        <w:tc>
          <w:tcPr>
            <w:tcW w:w="1230" w:type="dxa"/>
            <w:tcBorders>
              <w:top w:val="nil"/>
              <w:left w:val="nil"/>
              <w:bottom w:val="nil"/>
              <w:right w:val="nil"/>
              <w:tl2br w:val="nil"/>
              <w:tr2bl w:val="nil"/>
            </w:tcBorders>
            <w:noWrap/>
            <w:tcMar>
              <w:left w:w="40" w:type="dxa"/>
              <w:right w:w="100" w:type="dxa"/>
            </w:tcMar>
            <w:vAlign w:val="bottom"/>
          </w:tcPr>
          <w:p w14:paraId="29D8F11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2.898</w:t>
            </w:r>
          </w:p>
        </w:tc>
        <w:tc>
          <w:tcPr>
            <w:tcW w:w="1230" w:type="dxa"/>
            <w:tcBorders>
              <w:top w:val="nil"/>
              <w:left w:val="nil"/>
              <w:bottom w:val="nil"/>
              <w:right w:val="nil"/>
              <w:tl2br w:val="nil"/>
              <w:tr2bl w:val="nil"/>
            </w:tcBorders>
            <w:noWrap/>
            <w:tcMar>
              <w:left w:w="40" w:type="dxa"/>
              <w:right w:w="100" w:type="dxa"/>
            </w:tcMar>
            <w:vAlign w:val="center"/>
          </w:tcPr>
          <w:p w14:paraId="02A5FEE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4.354</w:t>
            </w:r>
          </w:p>
        </w:tc>
      </w:tr>
      <w:tr w:rsidR="009E4F2E" w14:paraId="49292D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0E0E0E24"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C413692"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CD7616B"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6DC132A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27C19A1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4940772F"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52AE9E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75" w:type="dxa"/>
            <w:tcBorders>
              <w:top w:val="nil"/>
              <w:left w:val="nil"/>
              <w:bottom w:val="nil"/>
              <w:right w:val="nil"/>
              <w:tl2br w:val="nil"/>
              <w:tr2bl w:val="nil"/>
            </w:tcBorders>
            <w:shd w:val="clear" w:color="FFFFFF" w:fill="FFFFFF"/>
            <w:tcMar>
              <w:left w:w="40" w:type="dxa"/>
              <w:right w:w="40" w:type="dxa"/>
            </w:tcMar>
            <w:vAlign w:val="center"/>
          </w:tcPr>
          <w:p w14:paraId="4BBCAE8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0806808"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923BF7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(336)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B7519C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(309)</w:t>
            </w:r>
          </w:p>
        </w:tc>
        <w:tc>
          <w:tcPr>
            <w:tcW w:w="1230" w:type="dxa"/>
            <w:tcBorders>
              <w:top w:val="nil"/>
              <w:left w:val="nil"/>
              <w:bottom w:val="nil"/>
              <w:right w:val="nil"/>
              <w:tl2br w:val="nil"/>
              <w:tr2bl w:val="nil"/>
            </w:tcBorders>
            <w:noWrap/>
            <w:tcMar>
              <w:left w:w="40" w:type="dxa"/>
              <w:right w:w="40" w:type="dxa"/>
            </w:tcMar>
            <w:vAlign w:val="center"/>
          </w:tcPr>
          <w:p w14:paraId="066B210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(877)</w:t>
            </w:r>
          </w:p>
        </w:tc>
        <w:tc>
          <w:tcPr>
            <w:tcW w:w="1230" w:type="dxa"/>
            <w:tcBorders>
              <w:top w:val="nil"/>
              <w:left w:val="nil"/>
              <w:bottom w:val="nil"/>
              <w:right w:val="nil"/>
              <w:tl2br w:val="nil"/>
              <w:tr2bl w:val="nil"/>
            </w:tcBorders>
            <w:noWrap/>
            <w:tcMar>
              <w:left w:w="40" w:type="dxa"/>
              <w:right w:w="40" w:type="dxa"/>
            </w:tcMar>
            <w:vAlign w:val="center"/>
          </w:tcPr>
          <w:p w14:paraId="56DF618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(849)</w:t>
            </w:r>
          </w:p>
        </w:tc>
      </w:tr>
      <w:tr w:rsidR="009E4F2E" w14:paraId="72889C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3675" w:type="dxa"/>
            <w:tcBorders>
              <w:top w:val="nil"/>
              <w:left w:val="nil"/>
              <w:bottom w:val="nil"/>
              <w:right w:val="nil"/>
              <w:tl2br w:val="nil"/>
              <w:tr2bl w:val="nil"/>
            </w:tcBorders>
            <w:shd w:val="clear" w:color="FFFFFF" w:fill="FFFFFF"/>
            <w:tcMar>
              <w:left w:w="40" w:type="dxa"/>
              <w:right w:w="40" w:type="dxa"/>
            </w:tcMar>
            <w:vAlign w:val="center"/>
          </w:tcPr>
          <w:p w14:paraId="1002FEB3"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Imposto de renda e contribuição</w:t>
            </w:r>
          </w:p>
          <w:p w14:paraId="5DF1D1F9"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1111919"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7FC8D2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(336)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EC0E0E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(309)</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688194F3"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(877)</w:t>
            </w:r>
          </w:p>
        </w:tc>
        <w:tc>
          <w:tcPr>
            <w:tcW w:w="1230" w:type="dxa"/>
            <w:tcBorders>
              <w:top w:val="nil"/>
              <w:left w:val="nil"/>
              <w:bottom w:val="nil"/>
              <w:right w:val="nil"/>
              <w:tl2br w:val="nil"/>
              <w:tr2bl w:val="nil"/>
            </w:tcBorders>
            <w:shd w:val="clear" w:color="FFFFFF" w:fill="FFFFFF"/>
            <w:noWrap/>
            <w:tcMar>
              <w:left w:w="40" w:type="dxa"/>
              <w:right w:w="40" w:type="dxa"/>
            </w:tcMar>
            <w:vAlign w:val="center"/>
          </w:tcPr>
          <w:p w14:paraId="4E3C189A"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(849)</w:t>
            </w:r>
          </w:p>
        </w:tc>
      </w:tr>
      <w:tr w:rsidR="009E4F2E" w14:paraId="7BEFC5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7DDA125F"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1FFC0DF"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B96F651"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297449F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6D460F3F"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33C3DC8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63F4D4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386E96B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líquido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598D781"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3902E5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1.186</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D4F1F4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1.243</w:t>
            </w:r>
          </w:p>
        </w:tc>
        <w:tc>
          <w:tcPr>
            <w:tcW w:w="1230" w:type="dxa"/>
            <w:tcBorders>
              <w:top w:val="nil"/>
              <w:left w:val="nil"/>
              <w:bottom w:val="nil"/>
              <w:right w:val="nil"/>
              <w:tl2br w:val="nil"/>
              <w:tr2bl w:val="nil"/>
            </w:tcBorders>
            <w:shd w:val="clear" w:color="FFFFFF" w:fill="FFFFFF"/>
            <w:noWrap/>
            <w:tcMar>
              <w:left w:w="40" w:type="dxa"/>
              <w:right w:w="100" w:type="dxa"/>
            </w:tcMar>
            <w:vAlign w:val="bottom"/>
          </w:tcPr>
          <w:p w14:paraId="3F6F551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230" w:type="dxa"/>
            <w:tcBorders>
              <w:top w:val="nil"/>
              <w:left w:val="nil"/>
              <w:bottom w:val="nil"/>
              <w:right w:val="nil"/>
              <w:tl2br w:val="nil"/>
              <w:tr2bl w:val="nil"/>
            </w:tcBorders>
            <w:noWrap/>
            <w:tcMar>
              <w:left w:w="40" w:type="dxa"/>
              <w:right w:w="100" w:type="dxa"/>
            </w:tcMar>
            <w:vAlign w:val="center"/>
          </w:tcPr>
          <w:p w14:paraId="2D20F21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r>
      <w:tr w:rsidR="009E4F2E" w14:paraId="537265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29AFBCB"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EBA827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42B383D"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69195A6B"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23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CAEA80C"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23717A6D"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1D7F14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6AF2777"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Número de ações</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889FE7C"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0F4B75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5.000</w:t>
            </w:r>
          </w:p>
        </w:tc>
        <w:tc>
          <w:tcPr>
            <w:tcW w:w="154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72B15D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5.000</w:t>
            </w:r>
          </w:p>
        </w:tc>
        <w:tc>
          <w:tcPr>
            <w:tcW w:w="123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6AF2D07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5.000</w:t>
            </w:r>
          </w:p>
        </w:tc>
        <w:tc>
          <w:tcPr>
            <w:tcW w:w="123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003572BB"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5.000</w:t>
            </w:r>
          </w:p>
        </w:tc>
      </w:tr>
      <w:tr w:rsidR="009E4F2E" w14:paraId="191F37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F399EF1"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por ação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935FC9"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40CE92D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237,22</w:t>
            </w: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4FE4F0E4"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248,68</w:t>
            </w:r>
          </w:p>
        </w:tc>
        <w:tc>
          <w:tcPr>
            <w:tcW w:w="123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1CFA350B"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404,20</w:t>
            </w:r>
          </w:p>
        </w:tc>
        <w:tc>
          <w:tcPr>
            <w:tcW w:w="123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45D1B52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700,93</w:t>
            </w:r>
          </w:p>
        </w:tc>
      </w:tr>
      <w:tr w:rsidR="009E4F2E" w14:paraId="6D7392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single" w:sz="4" w:space="0" w:color="000000"/>
              <w:left w:val="nil"/>
              <w:bottom w:val="nil"/>
              <w:right w:val="nil"/>
              <w:tl2br w:val="nil"/>
              <w:tr2bl w:val="nil"/>
            </w:tcBorders>
            <w:tcMar>
              <w:left w:w="0" w:type="dxa"/>
              <w:right w:w="0" w:type="dxa"/>
            </w:tcMar>
            <w:vAlign w:val="center"/>
          </w:tcPr>
          <w:p w14:paraId="5DA46BF4"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7CE5027"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0E599D9"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534BDDB7"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2085A50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4219A8F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743E27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05C9F30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F7C47CE"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DDB6687"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74F927D3"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1579C13E"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7AF7171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5F9E37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6"/>
            <w:tcBorders>
              <w:top w:val="nil"/>
              <w:left w:val="nil"/>
              <w:bottom w:val="nil"/>
              <w:right w:val="nil"/>
              <w:tl2br w:val="nil"/>
              <w:tr2bl w:val="nil"/>
            </w:tcBorders>
            <w:noWrap/>
            <w:tcMar>
              <w:left w:w="40" w:type="dxa"/>
              <w:right w:w="40" w:type="dxa"/>
            </w:tcMar>
            <w:vAlign w:val="bottom"/>
          </w:tcPr>
          <w:p w14:paraId="0F7A3DB6" w14:textId="77777777" w:rsidR="009E4F2E" w:rsidRDefault="007C3676">
            <w:pPr>
              <w:spacing w:before="0" w:after="0" w:line="240" w:lineRule="auto"/>
              <w:jc w:val="left"/>
              <w:rPr>
                <w:rFonts w:ascii="BancoDoBrasil Textos" w:eastAsia="BancoDoBrasil Textos" w:hAnsi="BancoDoBrasil Textos" w:cs="BancoDoBrasil Textos"/>
                <w:b/>
                <w:color w:val="000000"/>
                <w:sz w:val="20"/>
              </w:rPr>
            </w:pPr>
            <w:r>
              <w:rPr>
                <w:rFonts w:ascii="BancoDoBrasil Textos" w:eastAsia="BancoDoBrasil Textos" w:hAnsi="BancoDoBrasil Textos" w:cs="BancoDoBrasil Textos"/>
                <w:b/>
                <w:color w:val="000000"/>
                <w:sz w:val="20"/>
              </w:rPr>
              <w:t>Demonstração do resultado abrangente</w:t>
            </w:r>
          </w:p>
        </w:tc>
      </w:tr>
      <w:tr w:rsidR="009E4F2E" w14:paraId="67F9C2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3D24E29"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60D672A"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B3BA228"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noWrap/>
            <w:tcMar>
              <w:left w:w="0" w:type="dxa"/>
              <w:right w:w="0" w:type="dxa"/>
            </w:tcMar>
            <w:vAlign w:val="center"/>
          </w:tcPr>
          <w:p w14:paraId="09C8A197"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70EBD526"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nil"/>
              <w:left w:val="nil"/>
              <w:bottom w:val="single" w:sz="4" w:space="0" w:color="000000"/>
              <w:right w:val="nil"/>
              <w:tl2br w:val="nil"/>
              <w:tr2bl w:val="nil"/>
            </w:tcBorders>
            <w:noWrap/>
            <w:tcMar>
              <w:left w:w="0" w:type="dxa"/>
              <w:right w:w="0" w:type="dxa"/>
            </w:tcMar>
            <w:vAlign w:val="center"/>
          </w:tcPr>
          <w:p w14:paraId="225D14F5"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376F43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367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3989478"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F84B9CD"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1D8D13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3º trimestre/2025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5DE88A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3º trimestre/2024</w:t>
            </w:r>
          </w:p>
        </w:tc>
        <w:tc>
          <w:tcPr>
            <w:tcW w:w="123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52DB44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30/09/2025</w:t>
            </w:r>
          </w:p>
        </w:tc>
        <w:tc>
          <w:tcPr>
            <w:tcW w:w="123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568FAED"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30/09/2024</w:t>
            </w:r>
          </w:p>
        </w:tc>
      </w:tr>
      <w:tr w:rsidR="009E4F2E" w14:paraId="744AE9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285B9B8"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F329373"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24F60D1"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6A421B0C"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0514959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30" w:type="dxa"/>
            <w:tcBorders>
              <w:top w:val="single" w:sz="4" w:space="0" w:color="000000"/>
              <w:left w:val="nil"/>
              <w:bottom w:val="nil"/>
              <w:right w:val="nil"/>
              <w:tl2br w:val="nil"/>
              <w:tr2bl w:val="nil"/>
            </w:tcBorders>
            <w:noWrap/>
            <w:tcMar>
              <w:left w:w="0" w:type="dxa"/>
              <w:right w:w="0" w:type="dxa"/>
            </w:tcMar>
            <w:vAlign w:val="center"/>
          </w:tcPr>
          <w:p w14:paraId="01BABF56"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3DB53A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78F3B531"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líquido do período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87B08D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630E290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1.186</w:t>
            </w:r>
          </w:p>
        </w:tc>
        <w:tc>
          <w:tcPr>
            <w:tcW w:w="1545" w:type="dxa"/>
            <w:tcBorders>
              <w:top w:val="nil"/>
              <w:left w:val="nil"/>
              <w:bottom w:val="nil"/>
              <w:right w:val="nil"/>
              <w:tl2br w:val="nil"/>
              <w:tr2bl w:val="nil"/>
            </w:tcBorders>
            <w:noWrap/>
            <w:tcMar>
              <w:left w:w="40" w:type="dxa"/>
              <w:right w:w="100" w:type="dxa"/>
            </w:tcMar>
            <w:vAlign w:val="bottom"/>
          </w:tcPr>
          <w:p w14:paraId="3149732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1.243</w:t>
            </w:r>
          </w:p>
        </w:tc>
        <w:tc>
          <w:tcPr>
            <w:tcW w:w="1230" w:type="dxa"/>
            <w:tcBorders>
              <w:top w:val="nil"/>
              <w:left w:val="nil"/>
              <w:bottom w:val="nil"/>
              <w:right w:val="nil"/>
              <w:tl2br w:val="nil"/>
              <w:tr2bl w:val="nil"/>
            </w:tcBorders>
            <w:noWrap/>
            <w:tcMar>
              <w:left w:w="40" w:type="dxa"/>
              <w:right w:w="100" w:type="dxa"/>
            </w:tcMar>
            <w:vAlign w:val="center"/>
          </w:tcPr>
          <w:p w14:paraId="69D33EB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230" w:type="dxa"/>
            <w:tcBorders>
              <w:top w:val="nil"/>
              <w:left w:val="nil"/>
              <w:bottom w:val="nil"/>
              <w:right w:val="nil"/>
              <w:tl2br w:val="nil"/>
              <w:tr2bl w:val="nil"/>
            </w:tcBorders>
            <w:noWrap/>
            <w:tcMar>
              <w:left w:w="40" w:type="dxa"/>
              <w:right w:w="100" w:type="dxa"/>
            </w:tcMar>
            <w:vAlign w:val="center"/>
          </w:tcPr>
          <w:p w14:paraId="6819B80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r>
      <w:tr w:rsidR="009E4F2E" w14:paraId="5D7508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6C926AE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Outros resultados abrangentes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81B6240"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5D951EB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noWrap/>
            <w:tcMar>
              <w:left w:w="40" w:type="dxa"/>
              <w:right w:w="85" w:type="dxa"/>
            </w:tcMar>
            <w:vAlign w:val="center"/>
          </w:tcPr>
          <w:p w14:paraId="3CC8612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230" w:type="dxa"/>
            <w:tcBorders>
              <w:top w:val="nil"/>
              <w:left w:val="nil"/>
              <w:bottom w:val="nil"/>
              <w:right w:val="nil"/>
              <w:tl2br w:val="nil"/>
              <w:tr2bl w:val="nil"/>
            </w:tcBorders>
            <w:noWrap/>
            <w:tcMar>
              <w:left w:w="40" w:type="dxa"/>
              <w:right w:w="85" w:type="dxa"/>
            </w:tcMar>
            <w:vAlign w:val="center"/>
          </w:tcPr>
          <w:p w14:paraId="6E439C4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230" w:type="dxa"/>
            <w:tcBorders>
              <w:top w:val="nil"/>
              <w:left w:val="nil"/>
              <w:bottom w:val="nil"/>
              <w:right w:val="nil"/>
              <w:tl2br w:val="nil"/>
              <w:tr2bl w:val="nil"/>
            </w:tcBorders>
            <w:noWrap/>
            <w:tcMar>
              <w:left w:w="40" w:type="dxa"/>
              <w:right w:w="85" w:type="dxa"/>
            </w:tcMar>
            <w:vAlign w:val="center"/>
          </w:tcPr>
          <w:p w14:paraId="32CF802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9E4F2E" w14:paraId="4CA79D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40" w:type="dxa"/>
              <w:right w:w="40" w:type="dxa"/>
            </w:tcMar>
            <w:vAlign w:val="center"/>
          </w:tcPr>
          <w:p w14:paraId="6DCC5686"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Efeito dos impostos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32049BD"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8B9C9A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noWrap/>
            <w:tcMar>
              <w:left w:w="40" w:type="dxa"/>
              <w:right w:w="85" w:type="dxa"/>
            </w:tcMar>
            <w:vAlign w:val="center"/>
          </w:tcPr>
          <w:p w14:paraId="2A78E38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230" w:type="dxa"/>
            <w:tcBorders>
              <w:top w:val="nil"/>
              <w:left w:val="nil"/>
              <w:bottom w:val="nil"/>
              <w:right w:val="nil"/>
              <w:tl2br w:val="nil"/>
              <w:tr2bl w:val="nil"/>
            </w:tcBorders>
            <w:noWrap/>
            <w:tcMar>
              <w:left w:w="40" w:type="dxa"/>
              <w:right w:w="85" w:type="dxa"/>
            </w:tcMar>
            <w:vAlign w:val="center"/>
          </w:tcPr>
          <w:p w14:paraId="7ABD9B2A"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230" w:type="dxa"/>
            <w:tcBorders>
              <w:top w:val="nil"/>
              <w:left w:val="nil"/>
              <w:bottom w:val="nil"/>
              <w:right w:val="nil"/>
              <w:tl2br w:val="nil"/>
              <w:tr2bl w:val="nil"/>
            </w:tcBorders>
            <w:noWrap/>
            <w:tcMar>
              <w:left w:w="40" w:type="dxa"/>
              <w:right w:w="85" w:type="dxa"/>
            </w:tcMar>
            <w:vAlign w:val="center"/>
          </w:tcPr>
          <w:p w14:paraId="56F69464"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9E4F2E" w14:paraId="0F361C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75" w:type="dxa"/>
            <w:tcBorders>
              <w:top w:val="nil"/>
              <w:left w:val="nil"/>
              <w:bottom w:val="nil"/>
              <w:right w:val="nil"/>
              <w:tl2br w:val="nil"/>
              <w:tr2bl w:val="nil"/>
            </w:tcBorders>
            <w:shd w:val="clear" w:color="FFFFFF" w:fill="FFFFFF"/>
            <w:noWrap/>
            <w:tcMar>
              <w:left w:w="0" w:type="dxa"/>
              <w:right w:w="0" w:type="dxa"/>
            </w:tcMar>
            <w:vAlign w:val="center"/>
          </w:tcPr>
          <w:p w14:paraId="5545301E"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53E343"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F425E8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10321F91"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6DF1B71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30" w:type="dxa"/>
            <w:tcBorders>
              <w:top w:val="nil"/>
              <w:left w:val="nil"/>
              <w:bottom w:val="nil"/>
              <w:right w:val="nil"/>
              <w:tl2br w:val="nil"/>
              <w:tr2bl w:val="nil"/>
            </w:tcBorders>
            <w:noWrap/>
            <w:tcMar>
              <w:left w:w="0" w:type="dxa"/>
              <w:right w:w="0" w:type="dxa"/>
            </w:tcMar>
            <w:vAlign w:val="center"/>
          </w:tcPr>
          <w:p w14:paraId="6D090C9F"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618893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A00C954"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Resultado abrangente no período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B38607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3CD8F9D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1.186</w:t>
            </w:r>
          </w:p>
        </w:tc>
        <w:tc>
          <w:tcPr>
            <w:tcW w:w="1545" w:type="dxa"/>
            <w:tcBorders>
              <w:top w:val="nil"/>
              <w:left w:val="nil"/>
              <w:bottom w:val="single" w:sz="4" w:space="0" w:color="000000"/>
              <w:right w:val="nil"/>
              <w:tl2br w:val="nil"/>
              <w:tr2bl w:val="nil"/>
            </w:tcBorders>
            <w:noWrap/>
            <w:tcMar>
              <w:left w:w="40" w:type="dxa"/>
              <w:right w:w="100" w:type="dxa"/>
            </w:tcMar>
            <w:vAlign w:val="bottom"/>
          </w:tcPr>
          <w:p w14:paraId="6AF478E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1.243</w:t>
            </w:r>
          </w:p>
        </w:tc>
        <w:tc>
          <w:tcPr>
            <w:tcW w:w="1230" w:type="dxa"/>
            <w:tcBorders>
              <w:top w:val="nil"/>
              <w:left w:val="nil"/>
              <w:bottom w:val="single" w:sz="4" w:space="0" w:color="000000"/>
              <w:right w:val="nil"/>
              <w:tl2br w:val="nil"/>
              <w:tr2bl w:val="nil"/>
            </w:tcBorders>
            <w:noWrap/>
            <w:tcMar>
              <w:left w:w="40" w:type="dxa"/>
              <w:right w:w="100" w:type="dxa"/>
            </w:tcMar>
            <w:vAlign w:val="bottom"/>
          </w:tcPr>
          <w:p w14:paraId="3FCF15AD"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230" w:type="dxa"/>
            <w:tcBorders>
              <w:top w:val="nil"/>
              <w:left w:val="nil"/>
              <w:bottom w:val="single" w:sz="4" w:space="0" w:color="000000"/>
              <w:right w:val="nil"/>
              <w:tl2br w:val="nil"/>
              <w:tr2bl w:val="nil"/>
            </w:tcBorders>
            <w:noWrap/>
            <w:tcMar>
              <w:left w:w="40" w:type="dxa"/>
              <w:right w:w="100" w:type="dxa"/>
            </w:tcMar>
            <w:vAlign w:val="bottom"/>
          </w:tcPr>
          <w:p w14:paraId="067F6D1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r>
      <w:tr w:rsidR="009E4F2E" w14:paraId="233250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F87AE30"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705" w:type="dxa"/>
        <w:tblLayout w:type="fixed"/>
        <w:tblLook w:val="0600" w:firstRow="0" w:lastRow="0" w:firstColumn="0" w:lastColumn="0" w:noHBand="1" w:noVBand="1"/>
      </w:tblPr>
      <w:tblGrid>
        <w:gridCol w:w="4065"/>
        <w:gridCol w:w="480"/>
        <w:gridCol w:w="1290"/>
        <w:gridCol w:w="945"/>
        <w:gridCol w:w="645"/>
        <w:gridCol w:w="1110"/>
        <w:gridCol w:w="1170"/>
      </w:tblGrid>
      <w:tr w:rsidR="009E4F2E" w14:paraId="0EC9338F" w14:textId="77777777">
        <w:trPr>
          <w:trHeight w:hRule="exact" w:val="375"/>
        </w:trPr>
        <w:tc>
          <w:tcPr>
            <w:tcW w:w="9705" w:type="dxa"/>
            <w:gridSpan w:val="7"/>
            <w:tcBorders>
              <w:top w:val="nil"/>
              <w:left w:val="nil"/>
              <w:bottom w:val="nil"/>
              <w:right w:val="nil"/>
              <w:tl2br w:val="nil"/>
              <w:tr2bl w:val="nil"/>
            </w:tcBorders>
            <w:shd w:val="clear" w:color="FFFFFF" w:fill="FFFFFF"/>
            <w:noWrap/>
            <w:tcMar>
              <w:left w:w="40" w:type="dxa"/>
              <w:right w:w="40" w:type="dxa"/>
            </w:tcMar>
            <w:vAlign w:val="center"/>
          </w:tcPr>
          <w:p w14:paraId="77D70434" w14:textId="77777777" w:rsidR="009E4F2E" w:rsidRDefault="007C3676">
            <w:pPr>
              <w:pageBreakBefore/>
              <w:spacing w:before="0" w:after="0" w:line="240" w:lineRule="auto"/>
              <w:jc w:val="left"/>
              <w:rPr>
                <w:rFonts w:ascii="BancoDoBrasil Textos" w:eastAsia="BancoDoBrasil Textos" w:hAnsi="BancoDoBrasil Textos" w:cs="BancoDoBrasil Textos"/>
                <w:b/>
                <w:color w:val="000000"/>
                <w:sz w:val="20"/>
              </w:rPr>
            </w:pPr>
            <w:bookmarkStart w:id="7" w:name="RG_MARKER_376443"/>
            <w:r>
              <w:rPr>
                <w:rFonts w:ascii="BancoDoBrasil Textos" w:eastAsia="BancoDoBrasil Textos" w:hAnsi="BancoDoBrasil Textos" w:cs="BancoDoBrasil Textos"/>
                <w:b/>
                <w:color w:val="000000"/>
                <w:sz w:val="20"/>
              </w:rPr>
              <w:lastRenderedPageBreak/>
              <w:t>Demonstração das mutações do patrimônio líquido</w:t>
            </w:r>
            <w:bookmarkEnd w:id="7"/>
          </w:p>
        </w:tc>
      </w:tr>
      <w:tr w:rsidR="009E4F2E" w14:paraId="3F1E50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CBA161"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FAFB6D"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C8C61BB"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8E3AAB"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B6D9626"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228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46261C73"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5C8C5C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8F5C2FC"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           Eventos</w:t>
            </w:r>
          </w:p>
        </w:tc>
        <w:tc>
          <w:tcPr>
            <w:tcW w:w="480"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5745F6B7"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216BB0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Capital</w:t>
            </w:r>
          </w:p>
        </w:tc>
        <w:tc>
          <w:tcPr>
            <w:tcW w:w="159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D11A847"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Reservas de lucros</w:t>
            </w:r>
          </w:p>
        </w:tc>
        <w:tc>
          <w:tcPr>
            <w:tcW w:w="111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971702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FE76EA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Total</w:t>
            </w:r>
          </w:p>
        </w:tc>
      </w:tr>
      <w:tr w:rsidR="009E4F2E" w14:paraId="2FF181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40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C37D93"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9B5230D"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50EA1D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realizado</w:t>
            </w:r>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D6348B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Legal</w:t>
            </w:r>
          </w:p>
        </w:tc>
        <w:tc>
          <w:tcPr>
            <w:tcW w:w="64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4EA44C4"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A5CDF6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F36834"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7ECB8E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EFE6FE9"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31/12/2023</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218248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33DEB3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975823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C11144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3644C12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6B23C9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w:t>
            </w:r>
          </w:p>
        </w:tc>
      </w:tr>
      <w:tr w:rsidR="009E4F2E" w14:paraId="3CC39C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62175116"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38EAA8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85" w:type="dxa"/>
            </w:tcMar>
            <w:vAlign w:val="center"/>
          </w:tcPr>
          <w:p w14:paraId="03301E30"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85" w:type="dxa"/>
            </w:tcMar>
            <w:vAlign w:val="center"/>
          </w:tcPr>
          <w:p w14:paraId="6802CC8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4E6E81D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85" w:type="dxa"/>
            </w:tcMar>
            <w:vAlign w:val="center"/>
          </w:tcPr>
          <w:p w14:paraId="0077D134"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3.505</w:t>
            </w:r>
          </w:p>
        </w:tc>
        <w:tc>
          <w:tcPr>
            <w:tcW w:w="1170" w:type="dxa"/>
            <w:tcBorders>
              <w:top w:val="nil"/>
              <w:left w:val="nil"/>
              <w:bottom w:val="nil"/>
              <w:right w:val="nil"/>
              <w:tl2br w:val="nil"/>
              <w:tr2bl w:val="nil"/>
            </w:tcBorders>
            <w:shd w:val="clear" w:color="FFFFFF" w:fill="FFFFFF"/>
            <w:noWrap/>
            <w:tcMar>
              <w:left w:w="40" w:type="dxa"/>
              <w:right w:w="85" w:type="dxa"/>
            </w:tcMar>
            <w:vAlign w:val="center"/>
          </w:tcPr>
          <w:p w14:paraId="0FA15EE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3.505</w:t>
            </w:r>
          </w:p>
        </w:tc>
      </w:tr>
      <w:tr w:rsidR="009E4F2E" w14:paraId="78294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74FA155"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30/09/2024</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4ECFEF7" w14:textId="77777777" w:rsidR="009E4F2E" w:rsidRDefault="009E4F2E">
            <w:pPr>
              <w:spacing w:before="0" w:after="0" w:line="240" w:lineRule="auto"/>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2FE0F5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79F4CA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54B9606"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FC766B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FBBF16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3.511</w:t>
            </w:r>
          </w:p>
        </w:tc>
      </w:tr>
      <w:tr w:rsidR="009E4F2E" w14:paraId="375A43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3122B7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B19CF97"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83DB48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242EB9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C53FBAE"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4CEB328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5FE499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r>
      <w:tr w:rsidR="009E4F2E" w14:paraId="42A61D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CD3ECC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31/12/2024</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92EB2E2"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F914AD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noWrap/>
            <w:tcMar>
              <w:left w:w="40" w:type="dxa"/>
              <w:right w:w="100" w:type="dxa"/>
            </w:tcMar>
            <w:vAlign w:val="center"/>
          </w:tcPr>
          <w:p w14:paraId="63F1D40E"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noWrap/>
            <w:tcMar>
              <w:left w:w="0" w:type="dxa"/>
              <w:right w:w="0" w:type="dxa"/>
            </w:tcMar>
            <w:vAlign w:val="center"/>
          </w:tcPr>
          <w:p w14:paraId="4F60F9C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noWrap/>
            <w:tcMar>
              <w:left w:w="40" w:type="dxa"/>
              <w:right w:w="100" w:type="dxa"/>
            </w:tcMar>
            <w:vAlign w:val="center"/>
          </w:tcPr>
          <w:p w14:paraId="565AEED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98A1DC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w:t>
            </w:r>
          </w:p>
        </w:tc>
      </w:tr>
      <w:tr w:rsidR="009E4F2E" w14:paraId="30955C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9"/>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79D7395B"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0C0489A"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85" w:type="dxa"/>
            </w:tcMar>
            <w:vAlign w:val="center"/>
          </w:tcPr>
          <w:p w14:paraId="7BAE0F30"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85" w:type="dxa"/>
            </w:tcMar>
            <w:vAlign w:val="center"/>
          </w:tcPr>
          <w:p w14:paraId="5F899D1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3D5BA67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85" w:type="dxa"/>
            </w:tcMar>
            <w:vAlign w:val="center"/>
          </w:tcPr>
          <w:p w14:paraId="000DDE6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2.021</w:t>
            </w:r>
          </w:p>
        </w:tc>
        <w:tc>
          <w:tcPr>
            <w:tcW w:w="1170" w:type="dxa"/>
            <w:tcBorders>
              <w:top w:val="nil"/>
              <w:left w:val="nil"/>
              <w:bottom w:val="nil"/>
              <w:right w:val="nil"/>
              <w:tl2br w:val="nil"/>
              <w:tr2bl w:val="nil"/>
            </w:tcBorders>
            <w:shd w:val="clear" w:color="FFFFFF" w:fill="FFFFFF"/>
            <w:noWrap/>
            <w:tcMar>
              <w:left w:w="40" w:type="dxa"/>
              <w:right w:w="85" w:type="dxa"/>
            </w:tcMar>
            <w:vAlign w:val="center"/>
          </w:tcPr>
          <w:p w14:paraId="2F1AC21B"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2.021</w:t>
            </w:r>
          </w:p>
        </w:tc>
      </w:tr>
      <w:tr w:rsidR="009E4F2E" w14:paraId="0CFC8A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6D1327A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30/09/2025</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2E53AF1"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F12DA0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14364BD"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7C55A3"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noWrap/>
            <w:tcMar>
              <w:left w:w="40" w:type="dxa"/>
              <w:right w:w="100" w:type="dxa"/>
            </w:tcMar>
            <w:vAlign w:val="center"/>
          </w:tcPr>
          <w:p w14:paraId="79EE4A2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59F57E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2.027</w:t>
            </w:r>
          </w:p>
        </w:tc>
      </w:tr>
      <w:tr w:rsidR="009E4F2E" w14:paraId="7E471A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F4E6001"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CC5D6EA"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CD28C9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5468AF4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F186379"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5ACF36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7024CC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r>
      <w:tr w:rsidR="009E4F2E" w14:paraId="394A2A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7"/>
            <w:tcBorders>
              <w:top w:val="single" w:sz="4" w:space="0" w:color="000000"/>
              <w:left w:val="nil"/>
              <w:bottom w:val="nil"/>
              <w:right w:val="nil"/>
              <w:tl2br w:val="nil"/>
              <w:tr2bl w:val="nil"/>
            </w:tcBorders>
            <w:noWrap/>
            <w:tcMar>
              <w:left w:w="40" w:type="dxa"/>
              <w:right w:w="40" w:type="dxa"/>
            </w:tcMar>
            <w:vAlign w:val="center"/>
          </w:tcPr>
          <w:p w14:paraId="08C99AF4"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2"/>
        <w:tblW w:w="9645" w:type="dxa"/>
        <w:tblLayout w:type="fixed"/>
        <w:tblLook w:val="0600" w:firstRow="0" w:lastRow="0" w:firstColumn="0" w:lastColumn="0" w:noHBand="1" w:noVBand="1"/>
      </w:tblPr>
      <w:tblGrid>
        <w:gridCol w:w="6345"/>
        <w:gridCol w:w="1650"/>
        <w:gridCol w:w="1650"/>
      </w:tblGrid>
      <w:tr w:rsidR="009E4F2E" w14:paraId="3FECD406" w14:textId="77777777">
        <w:trPr>
          <w:trHeight w:hRule="exact" w:val="264"/>
        </w:trPr>
        <w:tc>
          <w:tcPr>
            <w:tcW w:w="6345" w:type="dxa"/>
            <w:tcBorders>
              <w:top w:val="nil"/>
              <w:left w:val="nil"/>
              <w:bottom w:val="nil"/>
              <w:right w:val="nil"/>
              <w:tl2br w:val="nil"/>
              <w:tr2bl w:val="nil"/>
            </w:tcBorders>
            <w:noWrap/>
            <w:tcMar>
              <w:left w:w="40" w:type="dxa"/>
              <w:right w:w="40" w:type="dxa"/>
            </w:tcMar>
            <w:vAlign w:val="bottom"/>
          </w:tcPr>
          <w:p w14:paraId="6D3F0343" w14:textId="77777777" w:rsidR="009E4F2E" w:rsidRDefault="007C3676">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76441"/>
            <w:r>
              <w:rPr>
                <w:rFonts w:ascii="BancoDoBrasil Textos" w:eastAsia="BancoDoBrasil Textos" w:hAnsi="BancoDoBrasil Textos" w:cs="BancoDoBrasil Textos"/>
                <w:b/>
                <w:color w:val="000000"/>
                <w:sz w:val="20"/>
              </w:rPr>
              <w:lastRenderedPageBreak/>
              <w:t>Demonstração dos fluxos de caixa - método indireto</w:t>
            </w:r>
            <w:bookmarkEnd w:id="8"/>
          </w:p>
        </w:tc>
        <w:tc>
          <w:tcPr>
            <w:tcW w:w="1650" w:type="dxa"/>
            <w:tcBorders>
              <w:top w:val="nil"/>
              <w:left w:val="nil"/>
              <w:bottom w:val="nil"/>
              <w:right w:val="nil"/>
              <w:tl2br w:val="nil"/>
              <w:tr2bl w:val="nil"/>
            </w:tcBorders>
            <w:noWrap/>
            <w:tcMar>
              <w:left w:w="0" w:type="dxa"/>
              <w:right w:w="0" w:type="dxa"/>
            </w:tcMar>
            <w:vAlign w:val="bottom"/>
          </w:tcPr>
          <w:p w14:paraId="256D01ED"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bottom"/>
          </w:tcPr>
          <w:p w14:paraId="61EF99D1"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142A80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B8EAFA3"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BF4E8AB"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D8EA3B0"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r>
      <w:tr w:rsidR="009E4F2E" w14:paraId="316137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3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3D885958"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bottom"/>
          </w:tcPr>
          <w:p w14:paraId="32D8633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bottom"/>
          </w:tcPr>
          <w:p w14:paraId="3263953E"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30/09/2024</w:t>
            </w:r>
          </w:p>
        </w:tc>
      </w:tr>
      <w:tr w:rsidR="009E4F2E" w14:paraId="035583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9AC499A"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190A177"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48F2A46"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76EACA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40" w:type="dxa"/>
              <w:right w:w="40" w:type="dxa"/>
            </w:tcMar>
            <w:vAlign w:val="center"/>
          </w:tcPr>
          <w:p w14:paraId="029B83A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315A316"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101E568B"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r>
      <w:tr w:rsidR="009E4F2E" w14:paraId="74BEA4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40" w:type="dxa"/>
              <w:right w:w="40" w:type="dxa"/>
            </w:tcMar>
            <w:vAlign w:val="center"/>
          </w:tcPr>
          <w:p w14:paraId="28776A9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8411F2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5554ED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r>
      <w:tr w:rsidR="009E4F2E" w14:paraId="113F9C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175" w:type="dxa"/>
              <w:right w:w="40" w:type="dxa"/>
            </w:tcMar>
            <w:vAlign w:val="center"/>
          </w:tcPr>
          <w:p w14:paraId="50B35859"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Ajustes ao 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B5137C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1.150</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5D4D6C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863</w:t>
            </w:r>
          </w:p>
        </w:tc>
      </w:tr>
      <w:tr w:rsidR="009E4F2E" w14:paraId="271BD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310" w:type="dxa"/>
              <w:right w:w="40" w:type="dxa"/>
            </w:tcMar>
            <w:vAlign w:val="center"/>
          </w:tcPr>
          <w:p w14:paraId="506A8EA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monetária sobre obrigações sociais e estatutárias</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22EECB5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341</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3DFCD247"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74</w:t>
            </w:r>
          </w:p>
        </w:tc>
      </w:tr>
      <w:tr w:rsidR="009E4F2E" w14:paraId="31E9BA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310" w:type="dxa"/>
              <w:right w:w="40" w:type="dxa"/>
            </w:tcMar>
            <w:vAlign w:val="center"/>
          </w:tcPr>
          <w:p w14:paraId="71BA8D05"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CC0DE0C"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(68)</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2E13351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(60)</w:t>
            </w:r>
          </w:p>
        </w:tc>
      </w:tr>
      <w:tr w:rsidR="009E4F2E" w14:paraId="53D075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310" w:type="dxa"/>
              <w:right w:w="40" w:type="dxa"/>
            </w:tcMar>
            <w:vAlign w:val="center"/>
          </w:tcPr>
          <w:p w14:paraId="6E92A197"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0A4E1226"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877</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701AEBA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849</w:t>
            </w:r>
          </w:p>
        </w:tc>
      </w:tr>
      <w:tr w:rsidR="009E4F2E" w14:paraId="4C662F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40" w:type="dxa"/>
              <w:right w:w="40" w:type="dxa"/>
            </w:tcMar>
            <w:vAlign w:val="center"/>
          </w:tcPr>
          <w:p w14:paraId="7F26B9CD"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líquido ajustado</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BB2DE0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3.171</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67FC12B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4.368</w:t>
            </w:r>
          </w:p>
        </w:tc>
      </w:tr>
      <w:tr w:rsidR="009E4F2E" w14:paraId="1D2573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175" w:type="dxa"/>
              <w:right w:w="40" w:type="dxa"/>
            </w:tcMar>
            <w:vAlign w:val="center"/>
          </w:tcPr>
          <w:p w14:paraId="0731616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Variações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0C71C03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(945)</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2E8197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758</w:t>
            </w:r>
          </w:p>
        </w:tc>
      </w:tr>
      <w:tr w:rsidR="009E4F2E" w14:paraId="4F96E8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310" w:type="dxa"/>
              <w:right w:w="40" w:type="dxa"/>
            </w:tcMar>
            <w:vAlign w:val="center"/>
          </w:tcPr>
          <w:p w14:paraId="40D362FB"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08890B5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(47)</w:t>
            </w:r>
          </w:p>
        </w:tc>
        <w:tc>
          <w:tcPr>
            <w:tcW w:w="1650" w:type="dxa"/>
            <w:tcBorders>
              <w:top w:val="nil"/>
              <w:left w:val="nil"/>
              <w:bottom w:val="nil"/>
              <w:right w:val="nil"/>
              <w:tl2br w:val="nil"/>
              <w:tr2bl w:val="nil"/>
            </w:tcBorders>
            <w:shd w:val="clear" w:color="FFFFFF" w:fill="FFFFFF"/>
            <w:noWrap/>
            <w:tcMar>
              <w:left w:w="40" w:type="dxa"/>
              <w:right w:w="85" w:type="dxa"/>
            </w:tcMar>
            <w:vAlign w:val="bottom"/>
          </w:tcPr>
          <w:p w14:paraId="0C846EA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1.377</w:t>
            </w:r>
          </w:p>
        </w:tc>
      </w:tr>
      <w:tr w:rsidR="009E4F2E" w14:paraId="750266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310" w:type="dxa"/>
              <w:right w:w="40" w:type="dxa"/>
            </w:tcMar>
            <w:vAlign w:val="center"/>
          </w:tcPr>
          <w:p w14:paraId="6B71714E"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Imposto de renda e contribuição social pagos</w:t>
            </w:r>
          </w:p>
        </w:tc>
        <w:tc>
          <w:tcPr>
            <w:tcW w:w="1650" w:type="dxa"/>
            <w:tcBorders>
              <w:top w:val="nil"/>
              <w:left w:val="nil"/>
              <w:bottom w:val="nil"/>
              <w:right w:val="nil"/>
              <w:tl2br w:val="nil"/>
              <w:tr2bl w:val="nil"/>
            </w:tcBorders>
            <w:noWrap/>
            <w:tcMar>
              <w:left w:w="40" w:type="dxa"/>
              <w:right w:w="40" w:type="dxa"/>
            </w:tcMar>
            <w:vAlign w:val="bottom"/>
          </w:tcPr>
          <w:p w14:paraId="7A14AE8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(410)</w:t>
            </w:r>
          </w:p>
        </w:tc>
        <w:tc>
          <w:tcPr>
            <w:tcW w:w="1650" w:type="dxa"/>
            <w:tcBorders>
              <w:top w:val="nil"/>
              <w:left w:val="nil"/>
              <w:bottom w:val="nil"/>
              <w:right w:val="nil"/>
              <w:tl2br w:val="nil"/>
              <w:tr2bl w:val="nil"/>
            </w:tcBorders>
            <w:noWrap/>
            <w:tcMar>
              <w:left w:w="40" w:type="dxa"/>
              <w:right w:w="40" w:type="dxa"/>
            </w:tcMar>
            <w:vAlign w:val="bottom"/>
          </w:tcPr>
          <w:p w14:paraId="067942C0"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(403)</w:t>
            </w:r>
          </w:p>
        </w:tc>
      </w:tr>
      <w:tr w:rsidR="009E4F2E" w14:paraId="65EC59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310" w:type="dxa"/>
              <w:right w:w="40" w:type="dxa"/>
            </w:tcMar>
            <w:vAlign w:val="center"/>
          </w:tcPr>
          <w:p w14:paraId="78116080"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(Redução) Aumento em outras obrigações</w:t>
            </w:r>
          </w:p>
        </w:tc>
        <w:tc>
          <w:tcPr>
            <w:tcW w:w="1650" w:type="dxa"/>
            <w:tcBorders>
              <w:top w:val="nil"/>
              <w:left w:val="nil"/>
              <w:bottom w:val="nil"/>
              <w:right w:val="nil"/>
              <w:tl2br w:val="nil"/>
              <w:tr2bl w:val="nil"/>
            </w:tcBorders>
            <w:noWrap/>
            <w:tcMar>
              <w:left w:w="40" w:type="dxa"/>
              <w:right w:w="40" w:type="dxa"/>
            </w:tcMar>
            <w:vAlign w:val="bottom"/>
          </w:tcPr>
          <w:p w14:paraId="4DB00AC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(488)</w:t>
            </w:r>
          </w:p>
        </w:tc>
        <w:tc>
          <w:tcPr>
            <w:tcW w:w="1650" w:type="dxa"/>
            <w:tcBorders>
              <w:top w:val="nil"/>
              <w:left w:val="nil"/>
              <w:bottom w:val="nil"/>
              <w:right w:val="nil"/>
              <w:tl2br w:val="nil"/>
              <w:tr2bl w:val="nil"/>
            </w:tcBorders>
            <w:noWrap/>
            <w:tcMar>
              <w:left w:w="40" w:type="dxa"/>
              <w:right w:w="40" w:type="dxa"/>
            </w:tcMar>
            <w:vAlign w:val="bottom"/>
          </w:tcPr>
          <w:p w14:paraId="759B67DC"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(216)</w:t>
            </w:r>
          </w:p>
        </w:tc>
      </w:tr>
      <w:tr w:rsidR="009E4F2E" w14:paraId="304293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40" w:type="dxa"/>
              <w:right w:w="40" w:type="dxa"/>
            </w:tcMar>
            <w:vAlign w:val="center"/>
          </w:tcPr>
          <w:p w14:paraId="373C449D"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GERADO PELAS (UTILIZADO NAS) OPERAÇÕES</w:t>
            </w:r>
          </w:p>
        </w:tc>
        <w:tc>
          <w:tcPr>
            <w:tcW w:w="1650" w:type="dxa"/>
            <w:tcBorders>
              <w:top w:val="nil"/>
              <w:left w:val="nil"/>
              <w:bottom w:val="nil"/>
              <w:right w:val="nil"/>
              <w:tl2br w:val="nil"/>
              <w:tr2bl w:val="nil"/>
            </w:tcBorders>
            <w:noWrap/>
            <w:tcMar>
              <w:left w:w="40" w:type="dxa"/>
              <w:right w:w="100" w:type="dxa"/>
            </w:tcMar>
            <w:vAlign w:val="bottom"/>
          </w:tcPr>
          <w:p w14:paraId="1E210C69"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2.226</w:t>
            </w:r>
          </w:p>
        </w:tc>
        <w:tc>
          <w:tcPr>
            <w:tcW w:w="1650" w:type="dxa"/>
            <w:tcBorders>
              <w:top w:val="nil"/>
              <w:left w:val="nil"/>
              <w:bottom w:val="nil"/>
              <w:right w:val="nil"/>
              <w:tl2br w:val="nil"/>
              <w:tr2bl w:val="nil"/>
            </w:tcBorders>
            <w:noWrap/>
            <w:tcMar>
              <w:left w:w="40" w:type="dxa"/>
              <w:right w:w="100" w:type="dxa"/>
            </w:tcMar>
            <w:vAlign w:val="bottom"/>
          </w:tcPr>
          <w:p w14:paraId="74E5D5A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5.126</w:t>
            </w:r>
          </w:p>
        </w:tc>
      </w:tr>
      <w:tr w:rsidR="009E4F2E" w14:paraId="023B40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0" w:type="dxa"/>
              <w:right w:w="0" w:type="dxa"/>
            </w:tcMar>
            <w:vAlign w:val="center"/>
          </w:tcPr>
          <w:p w14:paraId="05123D11"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7BD68E1"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86D3FF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59CDA9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40" w:type="dxa"/>
              <w:right w:w="40" w:type="dxa"/>
            </w:tcMar>
            <w:vAlign w:val="center"/>
          </w:tcPr>
          <w:p w14:paraId="362CAF79"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6B54762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2455B5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00E0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45" w:type="dxa"/>
            <w:tcBorders>
              <w:top w:val="nil"/>
              <w:left w:val="nil"/>
              <w:bottom w:val="nil"/>
              <w:right w:val="nil"/>
              <w:tl2br w:val="nil"/>
              <w:tr2bl w:val="nil"/>
            </w:tcBorders>
            <w:shd w:val="clear" w:color="FFFFFF" w:fill="FFFFFF"/>
            <w:noWrap/>
            <w:tcMar>
              <w:left w:w="175" w:type="dxa"/>
              <w:right w:w="40" w:type="dxa"/>
            </w:tcMar>
            <w:vAlign w:val="center"/>
          </w:tcPr>
          <w:p w14:paraId="41E54F4F"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Dividendos pagos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5205D1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(1.167)</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5A041E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(4.338)</w:t>
            </w:r>
          </w:p>
        </w:tc>
      </w:tr>
      <w:tr w:rsidR="009E4F2E" w14:paraId="629933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345" w:type="dxa"/>
            <w:tcBorders>
              <w:top w:val="nil"/>
              <w:left w:val="nil"/>
              <w:bottom w:val="nil"/>
              <w:right w:val="nil"/>
              <w:tl2br w:val="nil"/>
              <w:tr2bl w:val="nil"/>
            </w:tcBorders>
            <w:shd w:val="clear" w:color="FFFFFF" w:fill="FFFFFF"/>
            <w:noWrap/>
            <w:tcMar>
              <w:left w:w="40" w:type="dxa"/>
              <w:right w:w="40" w:type="dxa"/>
            </w:tcMar>
            <w:vAlign w:val="center"/>
          </w:tcPr>
          <w:p w14:paraId="74AE0BDB"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GERADO PELAS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5409BEA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(1.167)</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4E2F9E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(4.338)</w:t>
            </w:r>
          </w:p>
        </w:tc>
      </w:tr>
      <w:tr w:rsidR="009E4F2E" w14:paraId="227E78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52403B"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076EBC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D41058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13ECAC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8EDC32A"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Variação Líquida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100" w:type="dxa"/>
            </w:tcMar>
            <w:vAlign w:val="bottom"/>
          </w:tcPr>
          <w:p w14:paraId="046508E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1.059</w:t>
            </w:r>
          </w:p>
        </w:tc>
        <w:tc>
          <w:tcPr>
            <w:tcW w:w="1650" w:type="dxa"/>
            <w:tcBorders>
              <w:top w:val="single" w:sz="4" w:space="0" w:color="000000"/>
              <w:left w:val="nil"/>
              <w:bottom w:val="single" w:sz="4" w:space="0" w:color="000000"/>
              <w:right w:val="nil"/>
              <w:tl2br w:val="nil"/>
              <w:tr2bl w:val="nil"/>
            </w:tcBorders>
            <w:noWrap/>
            <w:tcMar>
              <w:left w:w="40" w:type="dxa"/>
              <w:right w:w="100" w:type="dxa"/>
            </w:tcMar>
            <w:vAlign w:val="bottom"/>
          </w:tcPr>
          <w:p w14:paraId="3313A6A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788</w:t>
            </w:r>
          </w:p>
        </w:tc>
      </w:tr>
      <w:tr w:rsidR="009E4F2E" w14:paraId="426310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4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79AE42C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Início do período</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bottom"/>
          </w:tcPr>
          <w:p w14:paraId="2D440A3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3.288</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bottom"/>
          </w:tcPr>
          <w:p w14:paraId="2648654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2.495</w:t>
            </w:r>
          </w:p>
        </w:tc>
      </w:tr>
      <w:tr w:rsidR="009E4F2E" w14:paraId="534B65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4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6D89E816"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Fim do período</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5E9987FB"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4.347</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430288EB"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3.283</w:t>
            </w:r>
          </w:p>
        </w:tc>
      </w:tr>
      <w:tr w:rsidR="009E4F2E" w14:paraId="28FEC7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E931F87"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Aumento (Redução)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100" w:type="dxa"/>
            </w:tcMar>
            <w:vAlign w:val="bottom"/>
          </w:tcPr>
          <w:p w14:paraId="3D2D485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1.059</w:t>
            </w:r>
          </w:p>
        </w:tc>
        <w:tc>
          <w:tcPr>
            <w:tcW w:w="1650" w:type="dxa"/>
            <w:tcBorders>
              <w:top w:val="single" w:sz="4" w:space="0" w:color="000000"/>
              <w:left w:val="nil"/>
              <w:bottom w:val="single" w:sz="4" w:space="0" w:color="000000"/>
              <w:right w:val="nil"/>
              <w:tl2br w:val="nil"/>
              <w:tr2bl w:val="nil"/>
            </w:tcBorders>
            <w:noWrap/>
            <w:tcMar>
              <w:left w:w="40" w:type="dxa"/>
              <w:right w:w="100" w:type="dxa"/>
            </w:tcMar>
            <w:vAlign w:val="bottom"/>
          </w:tcPr>
          <w:p w14:paraId="0D3E458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788</w:t>
            </w:r>
          </w:p>
        </w:tc>
      </w:tr>
      <w:tr w:rsidR="009E4F2E" w14:paraId="374ADD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149A90A"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c>
          <w:tcPr>
            <w:tcW w:w="1650" w:type="dxa"/>
            <w:tcBorders>
              <w:top w:val="single" w:sz="4" w:space="0" w:color="000000"/>
              <w:left w:val="nil"/>
              <w:bottom w:val="nil"/>
              <w:right w:val="nil"/>
              <w:tl2br w:val="nil"/>
              <w:tr2bl w:val="nil"/>
            </w:tcBorders>
            <w:noWrap/>
            <w:tcMar>
              <w:left w:w="0" w:type="dxa"/>
              <w:right w:w="0" w:type="dxa"/>
            </w:tcMar>
            <w:vAlign w:val="bottom"/>
          </w:tcPr>
          <w:p w14:paraId="11E6D6D4"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noWrap/>
            <w:tcMar>
              <w:left w:w="0" w:type="dxa"/>
              <w:right w:w="0" w:type="dxa"/>
            </w:tcMar>
            <w:vAlign w:val="bottom"/>
          </w:tcPr>
          <w:p w14:paraId="5FCC2F99"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bl>
    <w:tbl>
      <w:tblPr>
        <w:tblStyle w:val="CDMRange1"/>
        <w:tblW w:w="9705" w:type="dxa"/>
        <w:tblLayout w:type="fixed"/>
        <w:tblLook w:val="0600" w:firstRow="0" w:lastRow="0" w:firstColumn="0" w:lastColumn="0" w:noHBand="1" w:noVBand="1"/>
      </w:tblPr>
      <w:tblGrid>
        <w:gridCol w:w="4425"/>
        <w:gridCol w:w="480"/>
        <w:gridCol w:w="1515"/>
        <w:gridCol w:w="885"/>
        <w:gridCol w:w="1515"/>
        <w:gridCol w:w="885"/>
      </w:tblGrid>
      <w:tr w:rsidR="009E4F2E" w14:paraId="4A6B9832" w14:textId="77777777">
        <w:trPr>
          <w:trHeight w:hRule="exact" w:val="270"/>
        </w:trPr>
        <w:tc>
          <w:tcPr>
            <w:tcW w:w="4425" w:type="dxa"/>
            <w:tcBorders>
              <w:top w:val="nil"/>
              <w:left w:val="nil"/>
              <w:bottom w:val="nil"/>
              <w:right w:val="nil"/>
              <w:tl2br w:val="nil"/>
              <w:tr2bl w:val="nil"/>
            </w:tcBorders>
            <w:noWrap/>
            <w:tcMar>
              <w:left w:w="40" w:type="dxa"/>
              <w:right w:w="40" w:type="dxa"/>
            </w:tcMar>
            <w:vAlign w:val="bottom"/>
          </w:tcPr>
          <w:p w14:paraId="4E1A4DDD" w14:textId="77777777" w:rsidR="009E4F2E" w:rsidRDefault="007C3676">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76442"/>
            <w:r>
              <w:rPr>
                <w:rFonts w:ascii="BancoDoBrasil Textos" w:eastAsia="BancoDoBrasil Textos" w:hAnsi="BancoDoBrasil Textos" w:cs="BancoDoBrasil Textos"/>
                <w:b/>
                <w:color w:val="000000"/>
                <w:sz w:val="20"/>
              </w:rPr>
              <w:lastRenderedPageBreak/>
              <w:t>Demonstração do valor adicionado</w:t>
            </w:r>
            <w:bookmarkEnd w:id="9"/>
          </w:p>
        </w:tc>
        <w:tc>
          <w:tcPr>
            <w:tcW w:w="480" w:type="dxa"/>
            <w:tcBorders>
              <w:top w:val="nil"/>
              <w:left w:val="nil"/>
              <w:bottom w:val="nil"/>
              <w:right w:val="nil"/>
              <w:tl2br w:val="nil"/>
              <w:tr2bl w:val="nil"/>
            </w:tcBorders>
            <w:noWrap/>
            <w:tcMar>
              <w:left w:w="0" w:type="dxa"/>
              <w:right w:w="0" w:type="dxa"/>
            </w:tcMar>
            <w:vAlign w:val="bottom"/>
          </w:tcPr>
          <w:p w14:paraId="6229E968"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noWrap/>
            <w:tcMar>
              <w:left w:w="0" w:type="dxa"/>
              <w:right w:w="0" w:type="dxa"/>
            </w:tcMar>
            <w:vAlign w:val="bottom"/>
          </w:tcPr>
          <w:p w14:paraId="7CEC179D" w14:textId="77777777" w:rsidR="009E4F2E" w:rsidRDefault="009E4F2E">
            <w:pPr>
              <w:spacing w:before="0" w:after="0" w:line="240" w:lineRule="auto"/>
              <w:jc w:val="center"/>
              <w:rPr>
                <w:rFonts w:ascii="BancoDoBrasil Textos" w:eastAsia="BancoDoBrasil Textos" w:hAnsi="BancoDoBrasil Textos" w:cs="BancoDoBrasil Textos"/>
                <w:color w:val="000000"/>
                <w:sz w:val="16"/>
                <w:u w:val="single"/>
              </w:rPr>
            </w:pPr>
          </w:p>
        </w:tc>
        <w:tc>
          <w:tcPr>
            <w:tcW w:w="885" w:type="dxa"/>
            <w:tcBorders>
              <w:top w:val="nil"/>
              <w:left w:val="nil"/>
              <w:bottom w:val="nil"/>
              <w:right w:val="nil"/>
              <w:tl2br w:val="nil"/>
              <w:tr2bl w:val="nil"/>
            </w:tcBorders>
            <w:noWrap/>
            <w:tcMar>
              <w:left w:w="0" w:type="dxa"/>
              <w:right w:w="0" w:type="dxa"/>
            </w:tcMar>
            <w:vAlign w:val="bottom"/>
          </w:tcPr>
          <w:p w14:paraId="0852E444" w14:textId="77777777" w:rsidR="009E4F2E" w:rsidRDefault="009E4F2E">
            <w:pPr>
              <w:spacing w:before="0" w:after="0" w:line="240" w:lineRule="auto"/>
              <w:jc w:val="center"/>
              <w:rPr>
                <w:rFonts w:ascii="BancoDoBrasil Textos" w:eastAsia="BancoDoBrasil Textos" w:hAnsi="BancoDoBrasil Textos" w:cs="BancoDoBrasil Textos"/>
                <w:color w:val="000000"/>
                <w:sz w:val="16"/>
                <w:u w:val="single"/>
              </w:rPr>
            </w:pPr>
          </w:p>
        </w:tc>
        <w:tc>
          <w:tcPr>
            <w:tcW w:w="1515" w:type="dxa"/>
            <w:tcBorders>
              <w:top w:val="nil"/>
              <w:left w:val="nil"/>
              <w:bottom w:val="nil"/>
              <w:right w:val="nil"/>
              <w:tl2br w:val="nil"/>
              <w:tr2bl w:val="nil"/>
            </w:tcBorders>
            <w:noWrap/>
            <w:tcMar>
              <w:left w:w="0" w:type="dxa"/>
              <w:right w:w="0" w:type="dxa"/>
            </w:tcMar>
            <w:vAlign w:val="bottom"/>
          </w:tcPr>
          <w:p w14:paraId="6F0BAC7D" w14:textId="77777777" w:rsidR="009E4F2E" w:rsidRDefault="009E4F2E">
            <w:pPr>
              <w:spacing w:before="0" w:after="0" w:line="240" w:lineRule="auto"/>
              <w:jc w:val="center"/>
              <w:rPr>
                <w:rFonts w:ascii="BancoDoBrasil Textos" w:eastAsia="BancoDoBrasil Textos" w:hAnsi="BancoDoBrasil Textos" w:cs="BancoDoBrasil Textos"/>
                <w:color w:val="000000"/>
                <w:sz w:val="16"/>
                <w:u w:val="single"/>
              </w:rPr>
            </w:pPr>
          </w:p>
        </w:tc>
        <w:tc>
          <w:tcPr>
            <w:tcW w:w="885" w:type="dxa"/>
            <w:tcBorders>
              <w:top w:val="nil"/>
              <w:left w:val="nil"/>
              <w:bottom w:val="nil"/>
              <w:right w:val="nil"/>
              <w:tl2br w:val="nil"/>
              <w:tr2bl w:val="nil"/>
            </w:tcBorders>
            <w:noWrap/>
            <w:tcMar>
              <w:left w:w="0" w:type="dxa"/>
              <w:right w:w="0" w:type="dxa"/>
            </w:tcMar>
            <w:vAlign w:val="bottom"/>
          </w:tcPr>
          <w:p w14:paraId="2DE5228F" w14:textId="77777777" w:rsidR="009E4F2E" w:rsidRDefault="009E4F2E">
            <w:pPr>
              <w:spacing w:before="0" w:after="0" w:line="240" w:lineRule="auto"/>
              <w:jc w:val="center"/>
              <w:rPr>
                <w:rFonts w:ascii="BancoDoBrasil Textos" w:eastAsia="BancoDoBrasil Textos" w:hAnsi="BancoDoBrasil Textos" w:cs="BancoDoBrasil Textos"/>
                <w:color w:val="000000"/>
                <w:sz w:val="16"/>
                <w:u w:val="single"/>
              </w:rPr>
            </w:pPr>
          </w:p>
        </w:tc>
      </w:tr>
      <w:tr w:rsidR="009E4F2E" w14:paraId="3F49C4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1CBAA49C"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4A9CA7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4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0C031A98"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E1FFB61"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51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bottom"/>
          </w:tcPr>
          <w:p w14:paraId="5BFBA0FD"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30/09/2025</w:t>
            </w:r>
          </w:p>
        </w:tc>
        <w:tc>
          <w:tcPr>
            <w:tcW w:w="88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F5BE15A"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51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bottom"/>
          </w:tcPr>
          <w:p w14:paraId="62E1128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01/01 a 30/09/2024</w:t>
            </w:r>
          </w:p>
        </w:tc>
        <w:tc>
          <w:tcPr>
            <w:tcW w:w="88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F91E21F" w14:textId="77777777" w:rsidR="009E4F2E" w:rsidRDefault="007C3676">
            <w:pPr>
              <w:spacing w:before="0"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r>
      <w:tr w:rsidR="009E4F2E" w14:paraId="535983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6E092A3"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06670C0"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5004135"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88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5D23E5C"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DAF1A6D"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88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1959A9F"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64461C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C0859C3"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7686056"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5A449C8E"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7.494</w:t>
            </w:r>
          </w:p>
        </w:tc>
        <w:tc>
          <w:tcPr>
            <w:tcW w:w="885" w:type="dxa"/>
            <w:tcBorders>
              <w:top w:val="nil"/>
              <w:left w:val="nil"/>
              <w:bottom w:val="nil"/>
              <w:right w:val="nil"/>
              <w:tl2br w:val="nil"/>
              <w:tr2bl w:val="nil"/>
            </w:tcBorders>
            <w:noWrap/>
            <w:tcMar>
              <w:left w:w="0" w:type="dxa"/>
              <w:right w:w="0" w:type="dxa"/>
            </w:tcMar>
            <w:vAlign w:val="bottom"/>
          </w:tcPr>
          <w:p w14:paraId="1536E135"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756A7E2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7.741</w:t>
            </w:r>
          </w:p>
        </w:tc>
        <w:tc>
          <w:tcPr>
            <w:tcW w:w="885" w:type="dxa"/>
            <w:tcBorders>
              <w:top w:val="nil"/>
              <w:left w:val="nil"/>
              <w:bottom w:val="nil"/>
              <w:right w:val="nil"/>
              <w:tl2br w:val="nil"/>
              <w:tr2bl w:val="nil"/>
            </w:tcBorders>
            <w:noWrap/>
            <w:tcMar>
              <w:left w:w="0" w:type="dxa"/>
              <w:right w:w="0" w:type="dxa"/>
            </w:tcMar>
            <w:vAlign w:val="bottom"/>
          </w:tcPr>
          <w:p w14:paraId="11758398"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377851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0B9D8F8"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4C5981C"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w:t>
            </w: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4B6920F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7.427</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B21B54A"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7734956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7.681</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375448C4"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588608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DD9CF9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Outras receitas/(despesas)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7FCD441"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noWrap/>
            <w:tcMar>
              <w:left w:w="40" w:type="dxa"/>
              <w:right w:w="85" w:type="dxa"/>
            </w:tcMar>
            <w:vAlign w:val="bottom"/>
          </w:tcPr>
          <w:p w14:paraId="49678EA4"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67</w:t>
            </w:r>
          </w:p>
        </w:tc>
        <w:tc>
          <w:tcPr>
            <w:tcW w:w="885" w:type="dxa"/>
            <w:tcBorders>
              <w:top w:val="nil"/>
              <w:left w:val="nil"/>
              <w:bottom w:val="nil"/>
              <w:right w:val="nil"/>
              <w:tl2br w:val="nil"/>
              <w:tr2bl w:val="nil"/>
            </w:tcBorders>
            <w:noWrap/>
            <w:tcMar>
              <w:left w:w="0" w:type="dxa"/>
              <w:right w:w="0" w:type="dxa"/>
            </w:tcMar>
            <w:vAlign w:val="bottom"/>
          </w:tcPr>
          <w:p w14:paraId="24D7F8EE"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noWrap/>
            <w:tcMar>
              <w:left w:w="40" w:type="dxa"/>
              <w:right w:w="85" w:type="dxa"/>
            </w:tcMar>
            <w:vAlign w:val="bottom"/>
          </w:tcPr>
          <w:p w14:paraId="0C7583A7"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60</w:t>
            </w:r>
          </w:p>
        </w:tc>
        <w:tc>
          <w:tcPr>
            <w:tcW w:w="885" w:type="dxa"/>
            <w:tcBorders>
              <w:top w:val="nil"/>
              <w:left w:val="nil"/>
              <w:bottom w:val="nil"/>
              <w:right w:val="nil"/>
              <w:tl2br w:val="nil"/>
              <w:tr2bl w:val="nil"/>
            </w:tcBorders>
            <w:noWrap/>
            <w:tcMar>
              <w:left w:w="0" w:type="dxa"/>
              <w:right w:w="0" w:type="dxa"/>
            </w:tcMar>
            <w:vAlign w:val="bottom"/>
          </w:tcPr>
          <w:p w14:paraId="13485232" w14:textId="77777777" w:rsidR="009E4F2E" w:rsidRDefault="009E4F2E">
            <w:pPr>
              <w:spacing w:before="0" w:after="0" w:line="240" w:lineRule="auto"/>
              <w:jc w:val="left"/>
              <w:rPr>
                <w:rFonts w:ascii="BancoDoBrasil Textos" w:eastAsia="BancoDoBrasil Textos" w:hAnsi="BancoDoBrasil Textos" w:cs="BancoDoBrasil Textos"/>
                <w:color w:val="000000"/>
                <w:sz w:val="16"/>
              </w:rPr>
            </w:pPr>
          </w:p>
        </w:tc>
      </w:tr>
      <w:tr w:rsidR="009E4F2E" w14:paraId="34B60B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8F95E65"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1A71C2A" w14:textId="77777777" w:rsidR="009E4F2E" w:rsidRDefault="009E4F2E">
            <w:pPr>
              <w:spacing w:before="0" w:after="0" w:line="240" w:lineRule="auto"/>
              <w:jc w:val="lef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02F03813"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(2.152)</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54A3E8F3"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2F2C928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(1.705)</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5BFDDA8C"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05D689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6EC6A09"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6ACAD17"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597932A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(796)</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99A29A3"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4A3BFF5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(593)</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7ABED3F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152E4F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257FED3"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4D7A8D6"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7074FED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(634)</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53609967"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3BE9D976"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(653)</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54863E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4A9EC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CB415EA"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Custos com auditoria interna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3B978F8"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4D62761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(324)</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555952C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5ECA8BB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B5FC8E0"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BA980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5E1D984"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4626497"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4DB99AD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(131)</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64762DD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24C9044B"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(120)</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4EB688C3"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0598F9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0BA2C89"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14B6CBF"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0597A139"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(126)</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2510C646"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0F93389C"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(135)</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DEF6F99"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5C117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8A98BAE"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B6071AB"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3DF596B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(77)</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1A301F5"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358EDEE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(140)</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450B42E0"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r>
      <w:tr w:rsidR="009E4F2E" w14:paraId="048CC4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47E4878"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Suporte operacional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BAEF99D"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22AAC398"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(61)</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0C1E639B"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14:paraId="04DFEC6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(55)</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1D7DF781"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753EDB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75CB036"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9E0C56F"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2F03078C"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22453FA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40" w:type="dxa"/>
            </w:tcMar>
            <w:vAlign w:val="center"/>
          </w:tcPr>
          <w:p w14:paraId="55A6DF0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7DC7CE3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3FA2F2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77062E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D8F25D6"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77AB6E7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5.342</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06BA930C"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3EA7DA8C"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6.036</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487806A0"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36A4BD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694A8C86"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BFDE4E4"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0642F478"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5.342</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51A959F6"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68ED1F50"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6.036</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6BD71DF2"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5C146F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690AC457"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D1B200F"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74A9D33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254</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3218B0CF" w14:textId="77777777" w:rsidR="009E4F2E" w:rsidRDefault="009E4F2E">
            <w:pPr>
              <w:spacing w:before="0" w:after="0" w:line="240" w:lineRule="auto"/>
              <w:jc w:val="right"/>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7843C82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93</w:t>
            </w:r>
          </w:p>
        </w:tc>
        <w:tc>
          <w:tcPr>
            <w:tcW w:w="885" w:type="dxa"/>
            <w:tcBorders>
              <w:top w:val="nil"/>
              <w:left w:val="nil"/>
              <w:bottom w:val="nil"/>
              <w:right w:val="nil"/>
              <w:tl2br w:val="nil"/>
              <w:tr2bl w:val="nil"/>
            </w:tcBorders>
            <w:shd w:val="clear" w:color="FFFFFF" w:fill="FFFFFF"/>
            <w:noWrap/>
            <w:tcMar>
              <w:left w:w="0" w:type="dxa"/>
              <w:right w:w="0" w:type="dxa"/>
            </w:tcMar>
            <w:vAlign w:val="bottom"/>
          </w:tcPr>
          <w:p w14:paraId="5B62103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4383A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71703E3"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8FCC9B2"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12.a</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44D28E47"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254</w:t>
            </w:r>
          </w:p>
        </w:tc>
        <w:tc>
          <w:tcPr>
            <w:tcW w:w="885" w:type="dxa"/>
            <w:tcBorders>
              <w:top w:val="nil"/>
              <w:left w:val="nil"/>
              <w:bottom w:val="nil"/>
              <w:right w:val="nil"/>
              <w:tl2br w:val="nil"/>
              <w:tr2bl w:val="nil"/>
            </w:tcBorders>
            <w:noWrap/>
            <w:tcMar>
              <w:left w:w="0" w:type="dxa"/>
              <w:right w:w="0" w:type="dxa"/>
            </w:tcMar>
            <w:vAlign w:val="bottom"/>
          </w:tcPr>
          <w:p w14:paraId="5CA900C0"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5A8EA01D"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93</w:t>
            </w:r>
          </w:p>
        </w:tc>
        <w:tc>
          <w:tcPr>
            <w:tcW w:w="885" w:type="dxa"/>
            <w:tcBorders>
              <w:top w:val="nil"/>
              <w:left w:val="nil"/>
              <w:bottom w:val="nil"/>
              <w:right w:val="nil"/>
              <w:tl2br w:val="nil"/>
              <w:tr2bl w:val="nil"/>
            </w:tcBorders>
            <w:noWrap/>
            <w:tcMar>
              <w:left w:w="0" w:type="dxa"/>
              <w:right w:w="0" w:type="dxa"/>
            </w:tcMar>
            <w:vAlign w:val="bottom"/>
          </w:tcPr>
          <w:p w14:paraId="2CA154A0"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3B438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3C2F82F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5C03D90"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noWrap/>
            <w:tcMar>
              <w:left w:w="40" w:type="dxa"/>
              <w:right w:w="100" w:type="dxa"/>
            </w:tcMar>
            <w:vAlign w:val="bottom"/>
          </w:tcPr>
          <w:p w14:paraId="3B066C2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5.596</w:t>
            </w:r>
          </w:p>
        </w:tc>
        <w:tc>
          <w:tcPr>
            <w:tcW w:w="885" w:type="dxa"/>
            <w:tcBorders>
              <w:top w:val="nil"/>
              <w:left w:val="nil"/>
              <w:bottom w:val="nil"/>
              <w:right w:val="nil"/>
              <w:tl2br w:val="nil"/>
              <w:tr2bl w:val="nil"/>
            </w:tcBorders>
            <w:shd w:val="clear" w:color="FFFFFF" w:fill="FFFFFF"/>
            <w:noWrap/>
            <w:tcMar>
              <w:left w:w="40" w:type="dxa"/>
              <w:right w:w="40" w:type="dxa"/>
            </w:tcMar>
            <w:vAlign w:val="center"/>
          </w:tcPr>
          <w:p w14:paraId="006F8F1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c>
          <w:tcPr>
            <w:tcW w:w="1515" w:type="dxa"/>
            <w:tcBorders>
              <w:top w:val="nil"/>
              <w:left w:val="nil"/>
              <w:bottom w:val="nil"/>
              <w:right w:val="nil"/>
              <w:tl2br w:val="nil"/>
              <w:tr2bl w:val="nil"/>
            </w:tcBorders>
            <w:noWrap/>
            <w:tcMar>
              <w:left w:w="40" w:type="dxa"/>
              <w:right w:w="100" w:type="dxa"/>
            </w:tcMar>
            <w:vAlign w:val="bottom"/>
          </w:tcPr>
          <w:p w14:paraId="52D0984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6.129</w:t>
            </w:r>
          </w:p>
        </w:tc>
        <w:tc>
          <w:tcPr>
            <w:tcW w:w="885" w:type="dxa"/>
            <w:tcBorders>
              <w:top w:val="nil"/>
              <w:left w:val="nil"/>
              <w:bottom w:val="nil"/>
              <w:right w:val="nil"/>
              <w:tl2br w:val="nil"/>
              <w:tr2bl w:val="nil"/>
            </w:tcBorders>
            <w:shd w:val="clear" w:color="FFFFFF" w:fill="FFFFFF"/>
            <w:noWrap/>
            <w:tcMar>
              <w:left w:w="40" w:type="dxa"/>
              <w:right w:w="40" w:type="dxa"/>
            </w:tcMar>
            <w:vAlign w:val="center"/>
          </w:tcPr>
          <w:p w14:paraId="276DD2F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r>
      <w:tr w:rsidR="009E4F2E" w14:paraId="61E4A6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9665007"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518EBAB"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noWrap/>
            <w:tcMar>
              <w:left w:w="40" w:type="dxa"/>
              <w:right w:w="100" w:type="dxa"/>
            </w:tcMar>
            <w:vAlign w:val="bottom"/>
          </w:tcPr>
          <w:p w14:paraId="3815D1C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5.596</w:t>
            </w:r>
          </w:p>
        </w:tc>
        <w:tc>
          <w:tcPr>
            <w:tcW w:w="885" w:type="dxa"/>
            <w:tcBorders>
              <w:top w:val="nil"/>
              <w:left w:val="nil"/>
              <w:bottom w:val="nil"/>
              <w:right w:val="nil"/>
              <w:tl2br w:val="nil"/>
              <w:tr2bl w:val="nil"/>
            </w:tcBorders>
            <w:shd w:val="clear" w:color="FFFFFF" w:fill="FFFFFF"/>
            <w:noWrap/>
            <w:tcMar>
              <w:left w:w="40" w:type="dxa"/>
              <w:right w:w="40" w:type="dxa"/>
            </w:tcMar>
            <w:vAlign w:val="center"/>
          </w:tcPr>
          <w:p w14:paraId="381D337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c>
          <w:tcPr>
            <w:tcW w:w="1515" w:type="dxa"/>
            <w:tcBorders>
              <w:top w:val="nil"/>
              <w:left w:val="nil"/>
              <w:bottom w:val="nil"/>
              <w:right w:val="nil"/>
              <w:tl2br w:val="nil"/>
              <w:tr2bl w:val="nil"/>
            </w:tcBorders>
            <w:noWrap/>
            <w:tcMar>
              <w:left w:w="40" w:type="dxa"/>
              <w:right w:w="100" w:type="dxa"/>
            </w:tcMar>
            <w:vAlign w:val="bottom"/>
          </w:tcPr>
          <w:p w14:paraId="534BCE8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6.129</w:t>
            </w:r>
          </w:p>
        </w:tc>
        <w:tc>
          <w:tcPr>
            <w:tcW w:w="885" w:type="dxa"/>
            <w:tcBorders>
              <w:top w:val="nil"/>
              <w:left w:val="nil"/>
              <w:bottom w:val="nil"/>
              <w:right w:val="nil"/>
              <w:tl2br w:val="nil"/>
              <w:tr2bl w:val="nil"/>
            </w:tcBorders>
            <w:shd w:val="clear" w:color="FFFFFF" w:fill="FFFFFF"/>
            <w:noWrap/>
            <w:tcMar>
              <w:left w:w="40" w:type="dxa"/>
              <w:right w:w="40" w:type="dxa"/>
            </w:tcMar>
            <w:vAlign w:val="center"/>
          </w:tcPr>
          <w:p w14:paraId="1E3E94F1"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r>
      <w:tr w:rsidR="009E4F2E" w14:paraId="5669FC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BC561BB"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430970"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noWrap/>
            <w:tcMar>
              <w:left w:w="40" w:type="dxa"/>
              <w:right w:w="100" w:type="dxa"/>
            </w:tcMar>
            <w:vAlign w:val="center"/>
          </w:tcPr>
          <w:p w14:paraId="6CCE0AF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1.467</w:t>
            </w:r>
          </w:p>
        </w:tc>
        <w:tc>
          <w:tcPr>
            <w:tcW w:w="885" w:type="dxa"/>
            <w:tcBorders>
              <w:top w:val="nil"/>
              <w:left w:val="nil"/>
              <w:bottom w:val="nil"/>
              <w:right w:val="nil"/>
              <w:tl2br w:val="nil"/>
              <w:tr2bl w:val="nil"/>
            </w:tcBorders>
            <w:noWrap/>
            <w:tcMar>
              <w:left w:w="40" w:type="dxa"/>
              <w:right w:w="40" w:type="dxa"/>
            </w:tcMar>
            <w:vAlign w:val="center"/>
          </w:tcPr>
          <w:p w14:paraId="37879A8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26,22%</w:t>
            </w:r>
          </w:p>
        </w:tc>
        <w:tc>
          <w:tcPr>
            <w:tcW w:w="1515" w:type="dxa"/>
            <w:tcBorders>
              <w:top w:val="nil"/>
              <w:left w:val="nil"/>
              <w:bottom w:val="nil"/>
              <w:right w:val="nil"/>
              <w:tl2br w:val="nil"/>
              <w:tr2bl w:val="nil"/>
            </w:tcBorders>
            <w:noWrap/>
            <w:tcMar>
              <w:left w:w="40" w:type="dxa"/>
              <w:right w:w="100" w:type="dxa"/>
            </w:tcMar>
            <w:vAlign w:val="center"/>
          </w:tcPr>
          <w:p w14:paraId="6840A73A"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880</w:t>
            </w:r>
          </w:p>
        </w:tc>
        <w:tc>
          <w:tcPr>
            <w:tcW w:w="885" w:type="dxa"/>
            <w:tcBorders>
              <w:top w:val="nil"/>
              <w:left w:val="nil"/>
              <w:bottom w:val="nil"/>
              <w:right w:val="nil"/>
              <w:tl2br w:val="nil"/>
              <w:tr2bl w:val="nil"/>
            </w:tcBorders>
            <w:noWrap/>
            <w:tcMar>
              <w:left w:w="40" w:type="dxa"/>
              <w:right w:w="40" w:type="dxa"/>
            </w:tcMar>
            <w:vAlign w:val="center"/>
          </w:tcPr>
          <w:p w14:paraId="135C490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14,36%</w:t>
            </w:r>
          </w:p>
        </w:tc>
      </w:tr>
      <w:tr w:rsidR="009E4F2E" w14:paraId="220F2A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B025FEF"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52734DB"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2C239804"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924</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6C8B9EDA"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435A0363"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564</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6F40BFE8"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5536D7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ADAACD3"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224FAB5"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0FB2ECB7"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241</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5E2FDECD"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6D8352C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148</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620AD91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534F4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3E94C9C"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2CDB29"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0BE0693F"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67</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3B3255F3" w14:textId="77777777" w:rsidR="009E4F2E" w:rsidRDefault="009E4F2E">
            <w:pPr>
              <w:spacing w:before="0" w:after="0" w:line="240" w:lineRule="auto"/>
              <w:jc w:val="right"/>
              <w:rPr>
                <w:rFonts w:ascii="BancoDoBrasil Textos" w:eastAsia="BancoDoBrasil Textos" w:hAnsi="BancoDoBrasil Textos" w:cs="BancoDoBrasil Textos"/>
                <w:color w:val="A8A8A8"/>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151830BC"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39</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5C124D86" w14:textId="77777777" w:rsidR="009E4F2E" w:rsidRDefault="009E4F2E">
            <w:pPr>
              <w:spacing w:before="0" w:after="0" w:line="240" w:lineRule="auto"/>
              <w:jc w:val="right"/>
              <w:rPr>
                <w:rFonts w:ascii="BancoDoBrasil Textos" w:eastAsia="BancoDoBrasil Textos" w:hAnsi="BancoDoBrasil Textos" w:cs="BancoDoBrasil Textos"/>
                <w:color w:val="A8A8A8"/>
                <w:sz w:val="16"/>
              </w:rPr>
            </w:pPr>
          </w:p>
        </w:tc>
      </w:tr>
      <w:tr w:rsidR="009E4F2E" w14:paraId="23D112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1B93F49E"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Outros encargos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1C1463"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4E46DC47"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235</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0F7D601F"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center"/>
          </w:tcPr>
          <w:p w14:paraId="57DD2DF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129</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5B388EF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455A6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6ACE218"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16A86DD"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7EC4A572"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1.766</w:t>
            </w:r>
          </w:p>
        </w:tc>
        <w:tc>
          <w:tcPr>
            <w:tcW w:w="885" w:type="dxa"/>
            <w:tcBorders>
              <w:top w:val="nil"/>
              <w:left w:val="nil"/>
              <w:bottom w:val="nil"/>
              <w:right w:val="nil"/>
              <w:tl2br w:val="nil"/>
              <w:tr2bl w:val="nil"/>
            </w:tcBorders>
            <w:noWrap/>
            <w:tcMar>
              <w:left w:w="40" w:type="dxa"/>
              <w:right w:w="40" w:type="dxa"/>
            </w:tcMar>
            <w:vAlign w:val="center"/>
          </w:tcPr>
          <w:p w14:paraId="590C0C7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31,56%</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3E46E30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1.670</w:t>
            </w:r>
          </w:p>
        </w:tc>
        <w:tc>
          <w:tcPr>
            <w:tcW w:w="885" w:type="dxa"/>
            <w:tcBorders>
              <w:top w:val="nil"/>
              <w:left w:val="nil"/>
              <w:bottom w:val="nil"/>
              <w:right w:val="nil"/>
              <w:tl2br w:val="nil"/>
              <w:tr2bl w:val="nil"/>
            </w:tcBorders>
            <w:noWrap/>
            <w:tcMar>
              <w:left w:w="40" w:type="dxa"/>
              <w:right w:w="40" w:type="dxa"/>
            </w:tcMar>
            <w:vAlign w:val="center"/>
          </w:tcPr>
          <w:p w14:paraId="40818845"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27,25%</w:t>
            </w:r>
          </w:p>
        </w:tc>
      </w:tr>
      <w:tr w:rsidR="009E4F2E" w14:paraId="422AE6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24DD36AD"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5875759"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noWrap/>
            <w:tcMar>
              <w:left w:w="40" w:type="dxa"/>
              <w:right w:w="85" w:type="dxa"/>
            </w:tcMar>
            <w:vAlign w:val="center"/>
          </w:tcPr>
          <w:p w14:paraId="442EDCA1"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1.395</w:t>
            </w:r>
          </w:p>
        </w:tc>
        <w:tc>
          <w:tcPr>
            <w:tcW w:w="885" w:type="dxa"/>
            <w:tcBorders>
              <w:top w:val="nil"/>
              <w:left w:val="nil"/>
              <w:bottom w:val="nil"/>
              <w:right w:val="nil"/>
              <w:tl2br w:val="nil"/>
              <w:tr2bl w:val="nil"/>
            </w:tcBorders>
            <w:noWrap/>
            <w:tcMar>
              <w:left w:w="0" w:type="dxa"/>
              <w:right w:w="0" w:type="dxa"/>
            </w:tcMar>
            <w:vAlign w:val="center"/>
          </w:tcPr>
          <w:p w14:paraId="54D2EA8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noWrap/>
            <w:tcMar>
              <w:left w:w="40" w:type="dxa"/>
              <w:right w:w="85" w:type="dxa"/>
            </w:tcMar>
            <w:vAlign w:val="center"/>
          </w:tcPr>
          <w:p w14:paraId="3A7BEEF2"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1.286</w:t>
            </w:r>
          </w:p>
        </w:tc>
        <w:tc>
          <w:tcPr>
            <w:tcW w:w="885" w:type="dxa"/>
            <w:tcBorders>
              <w:top w:val="nil"/>
              <w:left w:val="nil"/>
              <w:bottom w:val="nil"/>
              <w:right w:val="nil"/>
              <w:tl2br w:val="nil"/>
              <w:tr2bl w:val="nil"/>
            </w:tcBorders>
            <w:noWrap/>
            <w:tcMar>
              <w:left w:w="0" w:type="dxa"/>
              <w:right w:w="0" w:type="dxa"/>
            </w:tcMar>
            <w:vAlign w:val="center"/>
          </w:tcPr>
          <w:p w14:paraId="3F8A92B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2D6AE5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02DD41F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Municipais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D378387"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14.c</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55BDCF1A"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371</w:t>
            </w:r>
          </w:p>
        </w:tc>
        <w:tc>
          <w:tcPr>
            <w:tcW w:w="885" w:type="dxa"/>
            <w:tcBorders>
              <w:top w:val="nil"/>
              <w:left w:val="nil"/>
              <w:bottom w:val="nil"/>
              <w:right w:val="nil"/>
              <w:tl2br w:val="nil"/>
              <w:tr2bl w:val="nil"/>
            </w:tcBorders>
            <w:noWrap/>
            <w:tcMar>
              <w:left w:w="0" w:type="dxa"/>
              <w:right w:w="0" w:type="dxa"/>
            </w:tcMar>
            <w:vAlign w:val="center"/>
          </w:tcPr>
          <w:p w14:paraId="6DBEE8FE"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4FFD3C3A"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384</w:t>
            </w:r>
          </w:p>
        </w:tc>
        <w:tc>
          <w:tcPr>
            <w:tcW w:w="885" w:type="dxa"/>
            <w:tcBorders>
              <w:top w:val="nil"/>
              <w:left w:val="nil"/>
              <w:bottom w:val="nil"/>
              <w:right w:val="nil"/>
              <w:tl2br w:val="nil"/>
              <w:tr2bl w:val="nil"/>
            </w:tcBorders>
            <w:noWrap/>
            <w:tcMar>
              <w:left w:w="0" w:type="dxa"/>
              <w:right w:w="0" w:type="dxa"/>
            </w:tcMar>
            <w:vAlign w:val="center"/>
          </w:tcPr>
          <w:p w14:paraId="40FC62E6"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5E22A4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8F7FD51"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CBE1698"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03759CF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342</w:t>
            </w:r>
          </w:p>
        </w:tc>
        <w:tc>
          <w:tcPr>
            <w:tcW w:w="885" w:type="dxa"/>
            <w:tcBorders>
              <w:top w:val="nil"/>
              <w:left w:val="nil"/>
              <w:bottom w:val="nil"/>
              <w:right w:val="nil"/>
              <w:tl2br w:val="nil"/>
              <w:tr2bl w:val="nil"/>
            </w:tcBorders>
            <w:noWrap/>
            <w:tcMar>
              <w:left w:w="40" w:type="dxa"/>
              <w:right w:w="40" w:type="dxa"/>
            </w:tcMar>
            <w:vAlign w:val="center"/>
          </w:tcPr>
          <w:p w14:paraId="521357BE"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6,11%</w:t>
            </w:r>
          </w:p>
        </w:tc>
        <w:tc>
          <w:tcPr>
            <w:tcW w:w="1515" w:type="dxa"/>
            <w:tcBorders>
              <w:top w:val="nil"/>
              <w:left w:val="nil"/>
              <w:bottom w:val="nil"/>
              <w:right w:val="nil"/>
              <w:tl2br w:val="nil"/>
              <w:tr2bl w:val="nil"/>
            </w:tcBorders>
            <w:shd w:val="clear" w:color="FFFFFF" w:fill="FFFFFF"/>
            <w:noWrap/>
            <w:tcMar>
              <w:left w:w="40" w:type="dxa"/>
              <w:right w:w="100" w:type="dxa"/>
            </w:tcMar>
            <w:vAlign w:val="center"/>
          </w:tcPr>
          <w:p w14:paraId="4B19EDB6"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74</w:t>
            </w:r>
          </w:p>
        </w:tc>
        <w:tc>
          <w:tcPr>
            <w:tcW w:w="885" w:type="dxa"/>
            <w:tcBorders>
              <w:top w:val="nil"/>
              <w:left w:val="nil"/>
              <w:bottom w:val="nil"/>
              <w:right w:val="nil"/>
              <w:tl2br w:val="nil"/>
              <w:tr2bl w:val="nil"/>
            </w:tcBorders>
            <w:noWrap/>
            <w:tcMar>
              <w:left w:w="40" w:type="dxa"/>
              <w:right w:w="40" w:type="dxa"/>
            </w:tcMar>
            <w:vAlign w:val="center"/>
          </w:tcPr>
          <w:p w14:paraId="3CC14937"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1,21%</w:t>
            </w:r>
          </w:p>
        </w:tc>
      </w:tr>
      <w:tr w:rsidR="009E4F2E" w14:paraId="512AF0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7211E882"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411BC63" w14:textId="77777777" w:rsidR="009E4F2E" w:rsidRDefault="007C3676">
            <w:pPr>
              <w:spacing w:before="0"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12.b</w:t>
            </w: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2774F0DE"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342</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4C493264"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nil"/>
              <w:right w:val="nil"/>
              <w:tl2br w:val="nil"/>
              <w:tr2bl w:val="nil"/>
            </w:tcBorders>
            <w:shd w:val="clear" w:color="FFFFFF" w:fill="FFFFFF"/>
            <w:noWrap/>
            <w:tcMar>
              <w:left w:w="40" w:type="dxa"/>
              <w:right w:w="85" w:type="dxa"/>
            </w:tcMar>
            <w:vAlign w:val="bottom"/>
          </w:tcPr>
          <w:p w14:paraId="2F1EF395"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74</w:t>
            </w:r>
          </w:p>
        </w:tc>
        <w:tc>
          <w:tcPr>
            <w:tcW w:w="885" w:type="dxa"/>
            <w:tcBorders>
              <w:top w:val="nil"/>
              <w:left w:val="nil"/>
              <w:bottom w:val="nil"/>
              <w:right w:val="nil"/>
              <w:tl2br w:val="nil"/>
              <w:tr2bl w:val="nil"/>
            </w:tcBorders>
            <w:shd w:val="clear" w:color="FFFFFF" w:fill="FFFFFF"/>
            <w:noWrap/>
            <w:tcMar>
              <w:left w:w="0" w:type="dxa"/>
              <w:right w:w="0" w:type="dxa"/>
            </w:tcMar>
            <w:vAlign w:val="center"/>
          </w:tcPr>
          <w:p w14:paraId="51735905"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4BD699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746325F" w14:textId="77777777" w:rsidR="009E4F2E" w:rsidRDefault="007C3676">
            <w:pPr>
              <w:spacing w:before="0" w:after="0" w:line="240" w:lineRule="auto"/>
              <w:jc w:val="lef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B0768D0" w14:textId="77777777" w:rsidR="009E4F2E" w:rsidRDefault="009E4F2E">
            <w:pPr>
              <w:spacing w:before="0" w:after="0" w:line="240" w:lineRule="auto"/>
              <w:jc w:val="center"/>
              <w:rPr>
                <w:rFonts w:ascii="BancoDoBrasil Textos" w:eastAsia="BancoDoBrasil Textos" w:hAnsi="BancoDoBrasil Textos" w:cs="BancoDoBrasil Textos"/>
                <w:b/>
                <w:color w:val="000000"/>
                <w:sz w:val="16"/>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464CC89B"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2.021</w:t>
            </w:r>
          </w:p>
        </w:tc>
        <w:tc>
          <w:tcPr>
            <w:tcW w:w="885" w:type="dxa"/>
            <w:tcBorders>
              <w:top w:val="nil"/>
              <w:left w:val="nil"/>
              <w:bottom w:val="nil"/>
              <w:right w:val="nil"/>
              <w:tl2br w:val="nil"/>
              <w:tr2bl w:val="nil"/>
            </w:tcBorders>
            <w:noWrap/>
            <w:tcMar>
              <w:left w:w="40" w:type="dxa"/>
              <w:right w:w="40" w:type="dxa"/>
            </w:tcMar>
            <w:vAlign w:val="center"/>
          </w:tcPr>
          <w:p w14:paraId="0AB8C25F"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36,11%</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14:paraId="6D0564BD"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3.505</w:t>
            </w:r>
          </w:p>
        </w:tc>
        <w:tc>
          <w:tcPr>
            <w:tcW w:w="885" w:type="dxa"/>
            <w:tcBorders>
              <w:top w:val="nil"/>
              <w:left w:val="nil"/>
              <w:bottom w:val="nil"/>
              <w:right w:val="nil"/>
              <w:tl2br w:val="nil"/>
              <w:tr2bl w:val="nil"/>
            </w:tcBorders>
            <w:noWrap/>
            <w:tcMar>
              <w:left w:w="40" w:type="dxa"/>
              <w:right w:w="40" w:type="dxa"/>
            </w:tcMar>
            <w:vAlign w:val="center"/>
          </w:tcPr>
          <w:p w14:paraId="02F6A9A4" w14:textId="77777777" w:rsidR="009E4F2E" w:rsidRDefault="007C3676">
            <w:pPr>
              <w:spacing w:before="0"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57,18%</w:t>
            </w:r>
          </w:p>
        </w:tc>
      </w:tr>
      <w:tr w:rsidR="009E4F2E" w14:paraId="7A5CCE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02BF075B"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Lucros retidos</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589D46B" w14:textId="77777777" w:rsidR="009E4F2E" w:rsidRDefault="009E4F2E">
            <w:pPr>
              <w:spacing w:before="0" w:after="0" w:line="240" w:lineRule="auto"/>
              <w:jc w:val="center"/>
              <w:rPr>
                <w:rFonts w:ascii="BancoDoBrasil Textos" w:eastAsia="BancoDoBrasil Textos" w:hAnsi="BancoDoBrasil Textos" w:cs="BancoDoBrasil Textos"/>
                <w:color w:val="000000"/>
                <w:sz w:val="16"/>
              </w:rPr>
            </w:pPr>
          </w:p>
        </w:tc>
        <w:tc>
          <w:tcPr>
            <w:tcW w:w="151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43A70D13"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2.021</w:t>
            </w:r>
          </w:p>
        </w:tc>
        <w:tc>
          <w:tcPr>
            <w:tcW w:w="88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AAD7A93"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c>
          <w:tcPr>
            <w:tcW w:w="151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C445016" w14:textId="77777777" w:rsidR="009E4F2E" w:rsidRDefault="007C3676">
            <w:pPr>
              <w:spacing w:before="0"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3.505</w:t>
            </w:r>
          </w:p>
        </w:tc>
        <w:tc>
          <w:tcPr>
            <w:tcW w:w="88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C15168" w14:textId="77777777" w:rsidR="009E4F2E" w:rsidRDefault="009E4F2E">
            <w:pPr>
              <w:spacing w:before="0" w:after="0" w:line="240" w:lineRule="auto"/>
              <w:jc w:val="right"/>
              <w:rPr>
                <w:rFonts w:ascii="BancoDoBrasil Textos" w:eastAsia="BancoDoBrasil Textos" w:hAnsi="BancoDoBrasil Textos" w:cs="BancoDoBrasil Textos"/>
                <w:color w:val="000000"/>
                <w:sz w:val="16"/>
              </w:rPr>
            </w:pPr>
          </w:p>
        </w:tc>
      </w:tr>
      <w:tr w:rsidR="009E4F2E" w14:paraId="318A65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56C29BF" w14:textId="77777777" w:rsidR="009E4F2E" w:rsidRDefault="007C3676">
            <w:pPr>
              <w:spacing w:before="0" w:after="0" w:line="240" w:lineRule="auto"/>
              <w:jc w:val="lef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p w14:paraId="25619C54" w14:textId="77777777" w:rsidR="009F2D7E" w:rsidRPr="008C25C4" w:rsidRDefault="007C3676" w:rsidP="008C25C4">
      <w:pPr>
        <w:pageBreakBefore/>
        <w:pBdr>
          <w:top w:val="nil"/>
          <w:left w:val="nil"/>
          <w:bottom w:val="nil"/>
          <w:right w:val="nil"/>
          <w:between w:val="nil"/>
          <w:bar w:val="nil"/>
        </w:pBdr>
        <w:spacing w:before="0" w:after="0" w:line="240" w:lineRule="auto"/>
        <w:jc w:val="left"/>
        <w:rPr>
          <w:rFonts w:ascii="BancoDoBrasil Textos" w:hAnsi="BancoDoBrasil Textos"/>
          <w:b/>
          <w:bCs/>
          <w:bdr w:val="nil"/>
        </w:rPr>
      </w:pPr>
      <w:bookmarkStart w:id="10" w:name="RG_MARKER_376445"/>
      <w:bookmarkStart w:id="11" w:name="RG_MARKER_376490"/>
      <w:r w:rsidRPr="008C25C4">
        <w:rPr>
          <w:rFonts w:ascii="BancoDoBrasil Textos" w:hAnsi="BancoDoBrasil Textos"/>
          <w:b/>
          <w:bCs/>
          <w:sz w:val="20"/>
          <w:szCs w:val="20"/>
        </w:rPr>
        <w:lastRenderedPageBreak/>
        <w:t xml:space="preserve">1 - A </w:t>
      </w:r>
      <w:bookmarkEnd w:id="10"/>
      <w:bookmarkEnd w:id="11"/>
      <w:r>
        <w:rPr>
          <w:rFonts w:ascii="BancoDoBrasil Textos" w:hAnsi="BancoDoBrasil Textos"/>
          <w:b/>
          <w:bCs/>
          <w:sz w:val="20"/>
          <w:szCs w:val="20"/>
        </w:rPr>
        <w:t>Ativos Gestão e suas operações</w:t>
      </w:r>
    </w:p>
    <w:p w14:paraId="2CB70FEB" w14:textId="77777777" w:rsidR="009C588A" w:rsidRPr="00AE5A8C" w:rsidRDefault="007C3676"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AE5A8C">
        <w:rPr>
          <w:rFonts w:ascii="BancoDoBrasil Textos" w:hAnsi="BancoDoBrasil Textos"/>
          <w:b w:val="0"/>
          <w:caps w:val="0"/>
          <w:sz w:val="18"/>
          <w:szCs w:val="18"/>
        </w:rPr>
        <w:t>A Ativos S.A. Gestão de Cobrança e Recuperação de Crédito (Ativos Gestão ou Companhia), constituída em 20</w:t>
      </w:r>
      <w:r>
        <w:rPr>
          <w:rFonts w:ascii="BancoDoBrasil Textos" w:hAnsi="BancoDoBrasil Textos"/>
          <w:b w:val="0"/>
          <w:caps w:val="0"/>
          <w:sz w:val="18"/>
          <w:szCs w:val="18"/>
        </w:rPr>
        <w:t>/</w:t>
      </w:r>
      <w:r w:rsidRPr="00AE5A8C">
        <w:rPr>
          <w:rFonts w:ascii="BancoDoBrasil Textos" w:hAnsi="BancoDoBrasil Textos"/>
          <w:b w:val="0"/>
          <w:caps w:val="0"/>
          <w:sz w:val="18"/>
          <w:szCs w:val="18"/>
        </w:rPr>
        <w:t>01</w:t>
      </w:r>
      <w:r>
        <w:rPr>
          <w:rFonts w:ascii="BancoDoBrasil Textos" w:hAnsi="BancoDoBrasil Textos"/>
          <w:b w:val="0"/>
          <w:caps w:val="0"/>
          <w:sz w:val="18"/>
          <w:szCs w:val="18"/>
        </w:rPr>
        <w:t>/</w:t>
      </w:r>
      <w:r w:rsidRPr="00AE5A8C">
        <w:rPr>
          <w:rFonts w:ascii="BancoDoBrasil Textos" w:hAnsi="BancoDoBrasil Textos"/>
          <w:b w:val="0"/>
          <w:caps w:val="0"/>
          <w:sz w:val="18"/>
          <w:szCs w:val="18"/>
        </w:rPr>
        <w:t>2011, é uma sociedade anônima de capital fechado controlada pela Ativos S.A.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w:t>
      </w:r>
      <w:r>
        <w:rPr>
          <w:rFonts w:ascii="BancoDoBrasil Textos" w:hAnsi="BancoDoBrasil Textos"/>
          <w:b w:val="0"/>
          <w:caps w:val="0"/>
          <w:sz w:val="18"/>
          <w:szCs w:val="18"/>
        </w:rPr>
        <w:t>BS</w:t>
      </w:r>
      <w:r w:rsidRPr="00AE5A8C">
        <w:rPr>
          <w:rFonts w:ascii="BancoDoBrasil Textos" w:hAnsi="BancoDoBrasil Textos"/>
          <w:b w:val="0"/>
          <w:caps w:val="0"/>
          <w:sz w:val="18"/>
          <w:szCs w:val="18"/>
        </w:rPr>
        <w:t xml:space="preserve">, Quadra </w:t>
      </w:r>
      <w:r>
        <w:rPr>
          <w:rFonts w:ascii="BancoDoBrasil Textos" w:hAnsi="BancoDoBrasil Textos"/>
          <w:b w:val="0"/>
          <w:caps w:val="0"/>
          <w:sz w:val="18"/>
          <w:szCs w:val="18"/>
        </w:rPr>
        <w:t>01</w:t>
      </w:r>
      <w:r w:rsidRPr="00AE5A8C">
        <w:rPr>
          <w:rFonts w:ascii="BancoDoBrasil Textos" w:hAnsi="BancoDoBrasil Textos"/>
          <w:b w:val="0"/>
          <w:caps w:val="0"/>
          <w:sz w:val="18"/>
          <w:szCs w:val="18"/>
        </w:rPr>
        <w:t xml:space="preserve">, </w:t>
      </w:r>
      <w:r>
        <w:rPr>
          <w:rFonts w:ascii="BancoDoBrasil Textos" w:hAnsi="BancoDoBrasil Textos"/>
          <w:b w:val="0"/>
          <w:caps w:val="0"/>
          <w:sz w:val="18"/>
          <w:szCs w:val="18"/>
        </w:rPr>
        <w:t>Bloco G</w:t>
      </w:r>
      <w:r w:rsidRPr="00AE5A8C">
        <w:rPr>
          <w:rFonts w:ascii="BancoDoBrasil Textos" w:hAnsi="BancoDoBrasil Textos"/>
          <w:b w:val="0"/>
          <w:caps w:val="0"/>
          <w:sz w:val="18"/>
          <w:szCs w:val="18"/>
        </w:rPr>
        <w:t xml:space="preserve">, </w:t>
      </w:r>
      <w:r>
        <w:rPr>
          <w:rFonts w:ascii="BancoDoBrasil Textos" w:hAnsi="BancoDoBrasil Textos"/>
          <w:b w:val="0"/>
          <w:caps w:val="0"/>
          <w:sz w:val="18"/>
          <w:szCs w:val="18"/>
        </w:rPr>
        <w:t>Lote 32</w:t>
      </w:r>
      <w:r w:rsidRPr="00AE5A8C">
        <w:rPr>
          <w:rFonts w:ascii="BancoDoBrasil Textos" w:hAnsi="BancoDoBrasil Textos"/>
          <w:b w:val="0"/>
          <w:caps w:val="0"/>
          <w:sz w:val="18"/>
          <w:szCs w:val="18"/>
        </w:rPr>
        <w:t>,</w:t>
      </w:r>
      <w:r>
        <w:rPr>
          <w:rFonts w:ascii="BancoDoBrasil Textos" w:hAnsi="BancoDoBrasil Textos"/>
          <w:b w:val="0"/>
          <w:caps w:val="0"/>
          <w:sz w:val="18"/>
          <w:szCs w:val="18"/>
        </w:rPr>
        <w:t xml:space="preserve"> Edifício Sede III, 5º andar,</w:t>
      </w:r>
      <w:r w:rsidRPr="00AE5A8C">
        <w:rPr>
          <w:rFonts w:ascii="BancoDoBrasil Textos" w:hAnsi="BancoDoBrasil Textos"/>
          <w:b w:val="0"/>
          <w:caps w:val="0"/>
          <w:sz w:val="18"/>
          <w:szCs w:val="18"/>
        </w:rPr>
        <w:t xml:space="preserve"> parte “</w:t>
      </w:r>
      <w:r>
        <w:rPr>
          <w:rFonts w:ascii="BancoDoBrasil Textos" w:hAnsi="BancoDoBrasil Textos"/>
          <w:b w:val="0"/>
          <w:caps w:val="0"/>
          <w:sz w:val="18"/>
          <w:szCs w:val="18"/>
        </w:rPr>
        <w:t>A</w:t>
      </w:r>
      <w:r w:rsidRPr="00AE5A8C">
        <w:rPr>
          <w:rFonts w:ascii="BancoDoBrasil Textos" w:hAnsi="BancoDoBrasil Textos"/>
          <w:b w:val="0"/>
          <w:caps w:val="0"/>
          <w:sz w:val="18"/>
          <w:szCs w:val="18"/>
        </w:rPr>
        <w:t xml:space="preserve">”, Asa </w:t>
      </w:r>
      <w:r>
        <w:rPr>
          <w:rFonts w:ascii="BancoDoBrasil Textos" w:hAnsi="BancoDoBrasil Textos"/>
          <w:b w:val="0"/>
          <w:caps w:val="0"/>
          <w:sz w:val="18"/>
          <w:szCs w:val="18"/>
        </w:rPr>
        <w:t>Sul</w:t>
      </w:r>
      <w:r w:rsidRPr="00AE5A8C">
        <w:rPr>
          <w:rFonts w:ascii="BancoDoBrasil Textos" w:hAnsi="BancoDoBrasil Textos"/>
          <w:b w:val="0"/>
          <w:caps w:val="0"/>
          <w:sz w:val="18"/>
          <w:szCs w:val="18"/>
        </w:rPr>
        <w:t>, Brasília (DF).</w:t>
      </w:r>
    </w:p>
    <w:p w14:paraId="05EA7634" w14:textId="77777777" w:rsidR="00BE188C" w:rsidRPr="00AE5A8C" w:rsidRDefault="007C3676" w:rsidP="00BE188C">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AE5A8C">
        <w:rPr>
          <w:rFonts w:ascii="BancoDoBrasil Textos" w:hAnsi="BancoDoBrasil Textos"/>
          <w:b w:val="0"/>
          <w:caps w:val="0"/>
          <w:sz w:val="18"/>
          <w:szCs w:val="18"/>
        </w:rPr>
        <w:t>A Ativos Gestão iniciou suas atividades em 01</w:t>
      </w:r>
      <w:r>
        <w:rPr>
          <w:rFonts w:ascii="BancoDoBrasil Textos" w:hAnsi="BancoDoBrasil Textos"/>
          <w:b w:val="0"/>
          <w:caps w:val="0"/>
          <w:sz w:val="18"/>
          <w:szCs w:val="18"/>
        </w:rPr>
        <w:t>/</w:t>
      </w:r>
      <w:r w:rsidRPr="00AE5A8C">
        <w:rPr>
          <w:rFonts w:ascii="BancoDoBrasil Textos" w:hAnsi="BancoDoBrasil Textos"/>
          <w:b w:val="0"/>
          <w:caps w:val="0"/>
          <w:sz w:val="18"/>
          <w:szCs w:val="18"/>
        </w:rPr>
        <w:t>07</w:t>
      </w:r>
      <w:r>
        <w:rPr>
          <w:rFonts w:ascii="BancoDoBrasil Textos" w:hAnsi="BancoDoBrasil Textos"/>
          <w:b w:val="0"/>
          <w:caps w:val="0"/>
          <w:sz w:val="18"/>
          <w:szCs w:val="18"/>
        </w:rPr>
        <w:t>/</w:t>
      </w:r>
      <w:r w:rsidRPr="00AE5A8C">
        <w:rPr>
          <w:rFonts w:ascii="BancoDoBrasil Textos" w:hAnsi="BancoDoBrasil Textos"/>
          <w:b w:val="0"/>
          <w:caps w:val="0"/>
          <w:sz w:val="18"/>
          <w:szCs w:val="18"/>
        </w:rPr>
        <w:t xml:space="preserve">2015, a partir de contrato de prestação de serviços celebrado com o Banco do Brasil para operacionalização de parte do processo de liquidação e renegociação de dívidas rurais inscritas em Dívida Ativa da União – DAU. </w:t>
      </w:r>
    </w:p>
    <w:p w14:paraId="0EC5557A" w14:textId="77777777" w:rsidR="00A312A2" w:rsidRPr="00AE5A8C" w:rsidRDefault="007C3676" w:rsidP="00A312A2">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AE5A8C">
        <w:rPr>
          <w:rFonts w:ascii="BancoDoBrasil Textos" w:eastAsia="Calibri" w:hAnsi="BancoDoBrasil Textos" w:cs="Arial"/>
          <w:lang w:eastAsia="en-US"/>
        </w:rPr>
        <w:t xml:space="preserve">A principal </w:t>
      </w:r>
      <w:r w:rsidRPr="00AE5A8C">
        <w:rPr>
          <w:rFonts w:ascii="BancoDoBrasil Textos" w:eastAsia="Calibri" w:hAnsi="BancoDoBrasil Textos" w:cs="Arial"/>
          <w:i/>
          <w:iCs/>
          <w:lang w:eastAsia="en-US"/>
        </w:rPr>
        <w:t xml:space="preserve">expertise </w:t>
      </w:r>
      <w:r w:rsidRPr="00AE5A8C">
        <w:rPr>
          <w:rFonts w:ascii="BancoDoBrasil Textos" w:eastAsia="Calibri" w:hAnsi="BancoDoBrasil Textos" w:cs="Arial"/>
          <w:lang w:eastAsia="en-US"/>
        </w:rPr>
        <w:t xml:space="preserve">da Empresa é a gestão da cobrança de débitos </w:t>
      </w:r>
      <w:r>
        <w:rPr>
          <w:rFonts w:ascii="BancoDoBrasil Textos" w:eastAsia="Calibri" w:hAnsi="BancoDoBrasil Textos" w:cs="Arial"/>
          <w:lang w:eastAsia="en-US"/>
        </w:rPr>
        <w:t>d</w:t>
      </w:r>
      <w:r w:rsidRPr="00AE5A8C">
        <w:rPr>
          <w:rFonts w:ascii="BancoDoBrasil Textos" w:eastAsia="Calibri" w:hAnsi="BancoDoBrasil Textos" w:cs="Arial"/>
          <w:lang w:eastAsia="en-US"/>
        </w:rPr>
        <w:t>as esferas federal, estadual e municipal, atuando desde a análise da carteira até a cobrança efetiva junto aos contribuintes através de seu</w:t>
      </w:r>
      <w:r>
        <w:rPr>
          <w:rFonts w:ascii="BancoDoBrasil Textos" w:eastAsia="Calibri" w:hAnsi="BancoDoBrasil Textos" w:cs="Arial"/>
          <w:lang w:eastAsia="en-US"/>
        </w:rPr>
        <w:t>s canais de atendimento</w:t>
      </w:r>
      <w:r w:rsidRPr="00AE5A8C">
        <w:rPr>
          <w:rFonts w:ascii="BancoDoBrasil Textos" w:eastAsia="Calibri" w:hAnsi="BancoDoBrasil Textos" w:cs="Arial"/>
          <w:lang w:eastAsia="en-US"/>
        </w:rPr>
        <w:t>.</w:t>
      </w:r>
      <w:r w:rsidRPr="00403AF8">
        <w:rPr>
          <w:rFonts w:ascii="BancoDoBrasil Textos" w:eastAsia="Calibri" w:hAnsi="BancoDoBrasil Textos" w:cs="Arial"/>
          <w:sz w:val="20"/>
          <w:szCs w:val="20"/>
          <w:lang w:eastAsia="en-US"/>
        </w:rPr>
        <w:t xml:space="preserve"> </w:t>
      </w:r>
      <w:r w:rsidRPr="00403AF8">
        <w:rPr>
          <w:rFonts w:ascii="BancoDoBrasil Textos" w:eastAsia="Calibri" w:hAnsi="BancoDoBrasil Textos" w:cs="Arial"/>
          <w:lang w:eastAsia="en-US"/>
        </w:rPr>
        <w:t>Além disso, a empresa também atua na gestão da cobrança de taxas e tarifas de serviços públicos, contribuições e outras obrigações financeiras, garantindo eficiência na recuperação desses valores.</w:t>
      </w:r>
    </w:p>
    <w:p w14:paraId="436CDFB8" w14:textId="77777777" w:rsidR="003E53F5" w:rsidRPr="00AE5A8C" w:rsidRDefault="007C3676" w:rsidP="00FE6F66">
      <w:pPr>
        <w:pStyle w:val="01-Textonormal"/>
        <w:pBdr>
          <w:top w:val="nil"/>
          <w:left w:val="nil"/>
          <w:bottom w:val="nil"/>
          <w:right w:val="nil"/>
          <w:between w:val="nil"/>
          <w:bar w:val="nil"/>
        </w:pBdr>
        <w:rPr>
          <w:rFonts w:ascii="BancoDoBrasil Textos" w:hAnsi="BancoDoBrasil Textos"/>
          <w:bdr w:val="nil"/>
        </w:rPr>
      </w:pPr>
      <w:r w:rsidRPr="00AE5A8C">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42CF6ABD" w14:textId="77777777" w:rsidR="009E4F2E" w:rsidRDefault="009E4F2E">
      <w:pPr>
        <w:pBdr>
          <w:top w:val="nil"/>
          <w:left w:val="nil"/>
          <w:bottom w:val="nil"/>
          <w:right w:val="nil"/>
          <w:between w:val="nil"/>
          <w:bar w:val="nil"/>
        </w:pBdr>
        <w:spacing w:before="0" w:after="0" w:line="240" w:lineRule="auto"/>
        <w:jc w:val="left"/>
        <w:rPr>
          <w:bdr w:val="nil"/>
        </w:rPr>
      </w:pPr>
    </w:p>
    <w:p w14:paraId="2A3EA6C9" w14:textId="77777777" w:rsidR="00AC5EB6" w:rsidRPr="00A14F19" w:rsidRDefault="007C3676" w:rsidP="00A14F19">
      <w:pPr>
        <w:pBdr>
          <w:top w:val="nil"/>
          <w:left w:val="nil"/>
          <w:bottom w:val="nil"/>
          <w:right w:val="nil"/>
          <w:between w:val="nil"/>
          <w:bar w:val="nil"/>
        </w:pBdr>
        <w:spacing w:before="0" w:after="0" w:line="240" w:lineRule="auto"/>
        <w:jc w:val="left"/>
        <w:rPr>
          <w:rFonts w:ascii="BancoDoBrasil Textos" w:hAnsi="BancoDoBrasil Textos"/>
          <w:b/>
          <w:bCs/>
          <w:bdr w:val="nil"/>
        </w:rPr>
      </w:pPr>
      <w:bookmarkStart w:id="12" w:name="RG_MARKER_376446"/>
      <w:r w:rsidRPr="00A14F19">
        <w:rPr>
          <w:rFonts w:ascii="BancoDoBrasil Textos" w:hAnsi="BancoDoBrasil Textos"/>
          <w:b/>
          <w:bCs/>
          <w:sz w:val="20"/>
          <w:szCs w:val="20"/>
        </w:rPr>
        <w:t xml:space="preserve">2 </w:t>
      </w:r>
      <w:bookmarkEnd w:id="12"/>
      <w:r>
        <w:rPr>
          <w:rFonts w:ascii="BancoDoBrasil Textos" w:hAnsi="BancoDoBrasil Textos"/>
          <w:b/>
          <w:bCs/>
          <w:sz w:val="20"/>
          <w:szCs w:val="20"/>
        </w:rPr>
        <w:t>–</w:t>
      </w:r>
      <w:r w:rsidRPr="00A14F19">
        <w:rPr>
          <w:rFonts w:ascii="BancoDoBrasil Textos" w:hAnsi="BancoDoBrasil Textos"/>
          <w:b/>
          <w:bCs/>
          <w:sz w:val="20"/>
          <w:szCs w:val="20"/>
        </w:rPr>
        <w:t xml:space="preserve"> </w:t>
      </w:r>
      <w:r>
        <w:rPr>
          <w:rFonts w:ascii="BancoDoBrasil Textos" w:hAnsi="BancoDoBrasil Textos"/>
          <w:b/>
          <w:bCs/>
          <w:sz w:val="20"/>
          <w:szCs w:val="20"/>
        </w:rPr>
        <w:t>Apresentação das demonstrações contábeis intermediárias</w:t>
      </w:r>
    </w:p>
    <w:p w14:paraId="4091237E" w14:textId="77777777" w:rsidR="005365AB" w:rsidRPr="00D12C08" w:rsidRDefault="007C3676" w:rsidP="00522F05">
      <w:pPr>
        <w:pStyle w:val="03-SubttulodeNota"/>
        <w:pBdr>
          <w:top w:val="nil"/>
          <w:left w:val="nil"/>
          <w:bottom w:val="nil"/>
          <w:right w:val="nil"/>
          <w:between w:val="nil"/>
          <w:bar w:val="nil"/>
        </w:pBdr>
        <w:rPr>
          <w:rFonts w:ascii="BancoDoBrasil Textos" w:hAnsi="BancoDoBrasil Textos"/>
          <w:bdr w:val="nil"/>
        </w:rPr>
      </w:pPr>
      <w:r w:rsidRPr="00D12C08">
        <w:rPr>
          <w:rFonts w:ascii="BancoDoBrasil Textos" w:hAnsi="BancoDoBrasil Textos"/>
          <w:bdr w:val="none" w:sz="0" w:space="0" w:color="auto" w:frame="1"/>
        </w:rPr>
        <w:t>Declaração de conformidade</w:t>
      </w:r>
    </w:p>
    <w:p w14:paraId="1B0B74A3" w14:textId="77777777" w:rsidR="00DA3BF0" w:rsidRPr="00D12C08" w:rsidRDefault="007C3676" w:rsidP="003A38D8">
      <w:pPr>
        <w:pStyle w:val="01-Textonormal"/>
        <w:pBdr>
          <w:top w:val="nil"/>
          <w:left w:val="nil"/>
          <w:bottom w:val="nil"/>
          <w:right w:val="nil"/>
          <w:between w:val="nil"/>
          <w:bar w:val="nil"/>
        </w:pBdr>
        <w:spacing w:before="0"/>
        <w:rPr>
          <w:rFonts w:ascii="BancoDoBrasil Textos" w:hAnsi="BancoDoBrasil Textos"/>
          <w:bdr w:val="nil"/>
        </w:rPr>
      </w:pPr>
      <w:r w:rsidRPr="003A38D8">
        <w:rPr>
          <w:rFonts w:ascii="BancoDoBrasil Textos" w:hAnsi="BancoDoBrasil Textos"/>
          <w:bdr w:val="none" w:sz="0" w:space="0" w:color="auto" w:frame="1"/>
        </w:rPr>
        <w:t>As demonstrações contábeis foram elaboradas a partir de diretrizes contábeis emanadas da Lei das Sociedades por Ações e estão apresentadas de acordo com o Pronunciamento Técnico CPC 21 (R1) – Demonstrações Intermediárias, aprovado pelo Conselho Federal de Contabilidade (CFC) e pela Comissão de Valores Mobiliários (CVM). Todas as informações relevantes próprias das demonstrações contábeis estão evidenciadas e correspondem às utilizadas pela Administração na sua gestão.</w:t>
      </w:r>
    </w:p>
    <w:p w14:paraId="21865F38" w14:textId="77777777" w:rsidR="005365AB" w:rsidRPr="00D12C08" w:rsidRDefault="007C3676" w:rsidP="001A1421">
      <w:pPr>
        <w:pStyle w:val="01-Textonormal"/>
        <w:pBdr>
          <w:top w:val="nil"/>
          <w:left w:val="nil"/>
          <w:bottom w:val="nil"/>
          <w:right w:val="nil"/>
          <w:between w:val="nil"/>
          <w:bar w:val="nil"/>
        </w:pBdr>
        <w:spacing w:before="0"/>
        <w:rPr>
          <w:rFonts w:ascii="BancoDoBrasil Textos" w:hAnsi="BancoDoBrasil Textos"/>
          <w:bdr w:val="nil"/>
        </w:rPr>
      </w:pPr>
      <w:r w:rsidRPr="00D12C08">
        <w:rPr>
          <w:rFonts w:ascii="BancoDoBrasil Textos" w:hAnsi="BancoDoBrasil Textos"/>
          <w:bdr w:val="none" w:sz="0" w:space="0" w:color="auto" w:frame="1"/>
        </w:rPr>
        <w:t>Estas demonstrações contábeis</w:t>
      </w:r>
      <w:r>
        <w:rPr>
          <w:rFonts w:ascii="BancoDoBrasil Textos" w:hAnsi="BancoDoBrasil Textos"/>
          <w:bdr w:val="none" w:sz="0" w:space="0" w:color="auto" w:frame="1"/>
        </w:rPr>
        <w:t xml:space="preserve"> </w:t>
      </w:r>
      <w:r w:rsidRPr="00D12C08">
        <w:rPr>
          <w:rFonts w:ascii="BancoDoBrasil Textos" w:hAnsi="BancoDoBrasil Textos"/>
          <w:bdr w:val="none" w:sz="0" w:space="0" w:color="auto" w:frame="1"/>
        </w:rPr>
        <w:t xml:space="preserve">foram aprovadas e autorizadas para emissão pela Diretoria em </w:t>
      </w:r>
      <w:r>
        <w:rPr>
          <w:rFonts w:ascii="BancoDoBrasil Textos" w:hAnsi="BancoDoBrasil Textos"/>
          <w:bdr w:val="none" w:sz="0" w:space="0" w:color="auto" w:frame="1"/>
        </w:rPr>
        <w:t>12/11/2025.</w:t>
      </w:r>
    </w:p>
    <w:p w14:paraId="3AFF9E31" w14:textId="77777777" w:rsidR="005365AB" w:rsidRPr="00D12C08" w:rsidRDefault="007C3676" w:rsidP="00522F05">
      <w:pPr>
        <w:pStyle w:val="03-SubttulodeNota"/>
        <w:pBdr>
          <w:top w:val="nil"/>
          <w:left w:val="nil"/>
          <w:bottom w:val="nil"/>
          <w:right w:val="nil"/>
          <w:between w:val="nil"/>
          <w:bar w:val="nil"/>
        </w:pBdr>
        <w:rPr>
          <w:rFonts w:ascii="BancoDoBrasil Textos" w:hAnsi="BancoDoBrasil Textos"/>
          <w:bdr w:val="nil"/>
        </w:rPr>
      </w:pPr>
      <w:r w:rsidRPr="00D12C08">
        <w:rPr>
          <w:rFonts w:ascii="BancoDoBrasil Textos" w:hAnsi="BancoDoBrasil Textos"/>
          <w:bdr w:val="none" w:sz="0" w:space="0" w:color="auto" w:frame="1"/>
        </w:rPr>
        <w:t>Moeda funcional e de apresentação</w:t>
      </w:r>
    </w:p>
    <w:p w14:paraId="7B649623" w14:textId="77777777" w:rsidR="005365AB" w:rsidRPr="00D12C08" w:rsidRDefault="007C3676" w:rsidP="005365AB">
      <w:pPr>
        <w:pStyle w:val="01-Textonormal"/>
        <w:pBdr>
          <w:top w:val="nil"/>
          <w:left w:val="nil"/>
          <w:bottom w:val="nil"/>
          <w:right w:val="nil"/>
          <w:between w:val="nil"/>
          <w:bar w:val="nil"/>
        </w:pBdr>
        <w:rPr>
          <w:rFonts w:ascii="BancoDoBrasil Textos" w:hAnsi="BancoDoBrasil Textos"/>
          <w:bdr w:val="nil"/>
        </w:rPr>
      </w:pPr>
      <w:r w:rsidRPr="00D12C08">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5CE0C2D6" w14:textId="77777777" w:rsidR="005365AB" w:rsidRPr="00D12C08" w:rsidRDefault="007C3676" w:rsidP="00522F05">
      <w:pPr>
        <w:pStyle w:val="03-SubttulodeNota"/>
        <w:pBdr>
          <w:top w:val="nil"/>
          <w:left w:val="nil"/>
          <w:bottom w:val="nil"/>
          <w:right w:val="nil"/>
          <w:between w:val="nil"/>
          <w:bar w:val="nil"/>
        </w:pBdr>
        <w:rPr>
          <w:rFonts w:ascii="BancoDoBrasil Textos" w:hAnsi="BancoDoBrasil Textos"/>
          <w:bdr w:val="nil"/>
        </w:rPr>
      </w:pPr>
      <w:r w:rsidRPr="00D12C08">
        <w:rPr>
          <w:rFonts w:ascii="BancoDoBrasil Textos" w:hAnsi="BancoDoBrasil Textos"/>
          <w:bdr w:val="none" w:sz="0" w:space="0" w:color="auto" w:frame="1"/>
        </w:rPr>
        <w:t>Continuidade</w:t>
      </w:r>
    </w:p>
    <w:p w14:paraId="359F6AFA" w14:textId="77777777" w:rsidR="003F5626" w:rsidRPr="00FB2D0D" w:rsidRDefault="007C3676" w:rsidP="003F5626">
      <w:pPr>
        <w:pStyle w:val="01-Textonormal"/>
        <w:pBdr>
          <w:top w:val="nil"/>
          <w:left w:val="nil"/>
          <w:bottom w:val="nil"/>
          <w:right w:val="nil"/>
          <w:between w:val="nil"/>
          <w:bar w:val="nil"/>
        </w:pBdr>
        <w:rPr>
          <w:rFonts w:ascii="BancoDoBrasil Textos" w:hAnsi="BancoDoBrasil Textos"/>
          <w:bdr w:val="nil"/>
        </w:rPr>
      </w:pPr>
      <w:r w:rsidRPr="00FB2D0D">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FB2D0D">
        <w:rPr>
          <w:rFonts w:ascii="Times New Roman" w:hAnsi="Times New Roman"/>
          <w:bdr w:val="none" w:sz="0" w:space="0" w:color="auto" w:frame="1"/>
        </w:rPr>
        <w:t> </w:t>
      </w:r>
      <w:r w:rsidRPr="00FB2D0D">
        <w:rPr>
          <w:rFonts w:ascii="BancoDoBrasil Textos" w:hAnsi="BancoDoBrasil Textos"/>
          <w:bdr w:val="none" w:sz="0" w:space="0" w:color="auto" w:frame="1"/>
        </w:rPr>
        <w:t>continuidade</w:t>
      </w:r>
      <w:r w:rsidRPr="00FB2D0D">
        <w:rPr>
          <w:rFonts w:ascii="Times New Roman" w:hAnsi="Times New Roman"/>
          <w:bdr w:val="none" w:sz="0" w:space="0" w:color="auto" w:frame="1"/>
        </w:rPr>
        <w:t> </w:t>
      </w:r>
      <w:r w:rsidRPr="00FB2D0D">
        <w:rPr>
          <w:rFonts w:ascii="BancoDoBrasil Textos" w:hAnsi="BancoDoBrasil Textos"/>
          <w:bdr w:val="none" w:sz="0" w:space="0" w:color="auto" w:frame="1"/>
        </w:rPr>
        <w:t>a seus neg</w:t>
      </w:r>
      <w:r w:rsidRPr="00FB2D0D">
        <w:rPr>
          <w:rFonts w:ascii="BancoDoBrasil Textos" w:hAnsi="BancoDoBrasil Textos" w:cs="BancoDoBrasil Textos"/>
          <w:bdr w:val="none" w:sz="0" w:space="0" w:color="auto" w:frame="1"/>
        </w:rPr>
        <w:t>ó</w:t>
      </w:r>
      <w:r w:rsidRPr="00FB2D0D">
        <w:rPr>
          <w:rFonts w:ascii="BancoDoBrasil Textos" w:hAnsi="BancoDoBrasil Textos"/>
          <w:bdr w:val="none" w:sz="0" w:space="0" w:color="auto" w:frame="1"/>
        </w:rPr>
        <w:t>cios no futuro. Adicionalmente, a Administra</w:t>
      </w:r>
      <w:r w:rsidRPr="00FB2D0D">
        <w:rPr>
          <w:rFonts w:ascii="BancoDoBrasil Textos" w:hAnsi="BancoDoBrasil Textos" w:cs="BancoDoBrasil Textos"/>
          <w:bdr w:val="none" w:sz="0" w:space="0" w:color="auto" w:frame="1"/>
        </w:rPr>
        <w:t>çã</w:t>
      </w:r>
      <w:r w:rsidRPr="00FB2D0D">
        <w:rPr>
          <w:rFonts w:ascii="BancoDoBrasil Textos" w:hAnsi="BancoDoBrasil Textos"/>
          <w:bdr w:val="none" w:sz="0" w:space="0" w:color="auto" w:frame="1"/>
        </w:rPr>
        <w:t>o n</w:t>
      </w:r>
      <w:r w:rsidRPr="00FB2D0D">
        <w:rPr>
          <w:rFonts w:ascii="BancoDoBrasil Textos" w:hAnsi="BancoDoBrasil Textos" w:cs="BancoDoBrasil Textos"/>
          <w:bdr w:val="none" w:sz="0" w:space="0" w:color="auto" w:frame="1"/>
        </w:rPr>
        <w:t>ã</w:t>
      </w:r>
      <w:r w:rsidRPr="00FB2D0D">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3FD7CD7D" w14:textId="77777777" w:rsidR="005365AB" w:rsidRPr="00D12C08" w:rsidRDefault="007C3676" w:rsidP="00522F05">
      <w:pPr>
        <w:pStyle w:val="03-SubttulodeNota"/>
        <w:pBdr>
          <w:top w:val="nil"/>
          <w:left w:val="nil"/>
          <w:bottom w:val="nil"/>
          <w:right w:val="nil"/>
          <w:between w:val="nil"/>
          <w:bar w:val="nil"/>
        </w:pBdr>
        <w:rPr>
          <w:rFonts w:ascii="BancoDoBrasil Textos" w:hAnsi="BancoDoBrasil Textos"/>
          <w:bdr w:val="nil"/>
        </w:rPr>
      </w:pPr>
      <w:r w:rsidRPr="00D12C08">
        <w:rPr>
          <w:rFonts w:ascii="BancoDoBrasil Textos" w:hAnsi="BancoDoBrasil Textos"/>
          <w:bdr w:val="none" w:sz="0" w:space="0" w:color="auto" w:frame="1"/>
        </w:rPr>
        <w:t>Alterações nas políticas contábeis</w:t>
      </w:r>
    </w:p>
    <w:p w14:paraId="54F317FD" w14:textId="77777777" w:rsidR="005365AB" w:rsidRPr="00D12C08" w:rsidRDefault="007C3676" w:rsidP="005365AB">
      <w:pPr>
        <w:pStyle w:val="01-Textonormal"/>
        <w:pBdr>
          <w:top w:val="nil"/>
          <w:left w:val="nil"/>
          <w:bottom w:val="nil"/>
          <w:right w:val="nil"/>
          <w:between w:val="nil"/>
          <w:bar w:val="nil"/>
        </w:pBdr>
        <w:rPr>
          <w:rFonts w:ascii="BancoDoBrasil Textos" w:hAnsi="BancoDoBrasil Textos"/>
          <w:bdr w:val="nil"/>
        </w:rPr>
      </w:pPr>
      <w:r w:rsidRPr="00D12C08">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D12C08">
        <w:rPr>
          <w:rFonts w:ascii="BancoDoBrasil Textos" w:hAnsi="BancoDoBrasil Textos"/>
          <w:bdr w:val="none" w:sz="0" w:space="0" w:color="auto" w:frame="1"/>
        </w:rPr>
        <w:t xml:space="preserve"> </w:t>
      </w:r>
      <w:r w:rsidRPr="00D12C08">
        <w:rPr>
          <w:rFonts w:ascii="BancoDoBrasil Textos" w:hAnsi="BancoDoBrasil Textos"/>
          <w:bdr w:val="none" w:sz="0" w:space="0" w:color="auto" w:frame="1"/>
        </w:rPr>
        <w:t xml:space="preserve">referentes ao exercício encerrado em </w:t>
      </w:r>
      <w:r>
        <w:rPr>
          <w:rFonts w:ascii="BancoDoBrasil Textos" w:hAnsi="BancoDoBrasil Textos"/>
          <w:bdr w:val="none" w:sz="0" w:space="0" w:color="auto" w:frame="1"/>
        </w:rPr>
        <w:t>31/12/2024.</w:t>
      </w:r>
    </w:p>
    <w:p w14:paraId="0CEC2E1D" w14:textId="77777777" w:rsidR="00D12C08" w:rsidRPr="00D12C08" w:rsidRDefault="00D12C08" w:rsidP="008D3F38">
      <w:pPr>
        <w:pStyle w:val="01-Textonormal"/>
        <w:pBdr>
          <w:top w:val="nil"/>
          <w:left w:val="nil"/>
          <w:bottom w:val="nil"/>
          <w:right w:val="nil"/>
          <w:between w:val="nil"/>
          <w:bar w:val="nil"/>
        </w:pBdr>
        <w:spacing w:line="276" w:lineRule="auto"/>
        <w:rPr>
          <w:rFonts w:ascii="BancoDoBrasil Textos" w:hAnsi="BancoDoBrasil Textos"/>
          <w:bCs/>
          <w:szCs w:val="18"/>
          <w:bdr w:val="nil"/>
        </w:rPr>
      </w:pPr>
    </w:p>
    <w:p w14:paraId="4D8F3D36" w14:textId="77777777" w:rsidR="003D251E" w:rsidRPr="001B6DD1" w:rsidRDefault="007C3676" w:rsidP="001B6DD1">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3" w:name="_Hlk159261140"/>
      <w:bookmarkStart w:id="14" w:name="RG_MARKER_376448"/>
      <w:bookmarkEnd w:id="13"/>
      <w:r w:rsidRPr="001B6DD1">
        <w:rPr>
          <w:rFonts w:ascii="BancoDoBrasil Textos" w:eastAsia="Calibri" w:hAnsi="BancoDoBrasil Textos"/>
          <w:b/>
          <w:bCs/>
          <w:sz w:val="20"/>
          <w:szCs w:val="20"/>
          <w:lang w:eastAsia="en-US"/>
        </w:rPr>
        <w:t xml:space="preserve">3 – </w:t>
      </w:r>
      <w:bookmarkEnd w:id="14"/>
      <w:r>
        <w:rPr>
          <w:rFonts w:ascii="BancoDoBrasil Textos" w:eastAsia="Calibri" w:hAnsi="BancoDoBrasil Textos"/>
          <w:b/>
          <w:bCs/>
          <w:sz w:val="20"/>
          <w:szCs w:val="20"/>
          <w:lang w:eastAsia="en-US"/>
        </w:rPr>
        <w:t>Políticas contábeis materiais</w:t>
      </w:r>
    </w:p>
    <w:p w14:paraId="0B2C0EEC" w14:textId="77777777" w:rsidR="003D251E" w:rsidRPr="00107BBD" w:rsidRDefault="007C3676"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As práticas contábeis adotadas pela Ativos Gestão são aplicadas de forma consistente em todos os períodos apresentados nestas demonstrações contábeis.</w:t>
      </w:r>
    </w:p>
    <w:p w14:paraId="34452018" w14:textId="77777777" w:rsidR="003D251E" w:rsidRPr="00107BBD" w:rsidRDefault="007C3676"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107BBD">
        <w:rPr>
          <w:rFonts w:ascii="BancoDoBrasil Textos" w:hAnsi="BancoDoBrasil Textos" w:cs="Arial"/>
          <w:b/>
          <w:bCs/>
          <w:sz w:val="18"/>
          <w:szCs w:val="18"/>
        </w:rPr>
        <w:t>Apuração do resultado</w:t>
      </w:r>
    </w:p>
    <w:p w14:paraId="5AED0093" w14:textId="77777777" w:rsidR="003D251E" w:rsidRPr="00107BBD" w:rsidRDefault="007C3676"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w:t>
      </w:r>
      <w:r w:rsidRPr="00107BBD">
        <w:rPr>
          <w:rFonts w:ascii="BancoDoBrasil Textos" w:hAnsi="BancoDoBrasil Textos"/>
        </w:rPr>
        <w:lastRenderedPageBreak/>
        <w:t>financeiros pré-fixados estão registradas pelo valor de resgate, retificadas por conta de rendas a apropriar ou despesas a apropriar correspondentes ao período futuro.</w:t>
      </w:r>
    </w:p>
    <w:p w14:paraId="513BE8A9" w14:textId="77777777" w:rsidR="003D251E" w:rsidRPr="00107BBD" w:rsidRDefault="007C3676"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107BBD">
        <w:rPr>
          <w:rFonts w:ascii="BancoDoBrasil Textos" w:hAnsi="BancoDoBrasil Textos" w:cs="Arial"/>
          <w:b/>
          <w:bCs/>
          <w:sz w:val="18"/>
          <w:szCs w:val="18"/>
        </w:rPr>
        <w:t>Caixa e equivalentes de caixa</w:t>
      </w:r>
    </w:p>
    <w:p w14:paraId="02596C65" w14:textId="77777777" w:rsidR="00C56BB0" w:rsidRPr="00107BBD" w:rsidRDefault="007C3676" w:rsidP="00C56BB0">
      <w:pPr>
        <w:pBdr>
          <w:top w:val="nil"/>
          <w:left w:val="nil"/>
          <w:bottom w:val="nil"/>
          <w:right w:val="nil"/>
          <w:between w:val="nil"/>
          <w:bar w:val="nil"/>
        </w:pBdr>
        <w:spacing w:before="0" w:after="200"/>
        <w:rPr>
          <w:rFonts w:ascii="BancoDoBrasil Textos" w:hAnsi="BancoDoBrasil Textos"/>
          <w:kern w:val="20"/>
          <w:szCs w:val="20"/>
          <w:bdr w:val="nil"/>
        </w:rPr>
      </w:pPr>
      <w:r w:rsidRPr="00107BBD">
        <w:rPr>
          <w:rFonts w:ascii="BancoDoBrasil Textos" w:hAnsi="BancoDoBrasil Textos"/>
          <w:kern w:val="20"/>
          <w:szCs w:val="20"/>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3BA01FBB" w14:textId="77777777" w:rsidR="003D251E" w:rsidRPr="00107BBD" w:rsidRDefault="007C3676" w:rsidP="00C56BB0">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107BBD">
        <w:rPr>
          <w:rFonts w:ascii="BancoDoBrasil Textos" w:hAnsi="BancoDoBrasil Textos" w:cs="Arial"/>
          <w:b/>
          <w:bCs/>
          <w:sz w:val="18"/>
          <w:szCs w:val="18"/>
        </w:rPr>
        <w:t>Instrumentos financeiros</w:t>
      </w:r>
    </w:p>
    <w:p w14:paraId="08EE15E4" w14:textId="77777777" w:rsidR="00DB7ADF"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107BBD">
        <w:rPr>
          <w:rFonts w:ascii="BancoDoBrasil Textos" w:hAnsi="BancoDoBrasil Textos"/>
          <w:b/>
        </w:rPr>
        <w:t>Ativos financeiros</w:t>
      </w:r>
    </w:p>
    <w:p w14:paraId="30CA84DA" w14:textId="77777777" w:rsidR="00DB7ADF"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64575B70" w14:textId="77777777" w:rsidR="00DB7ADF"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u w:val="single"/>
        </w:rPr>
        <w:t>Custo amortizado</w:t>
      </w:r>
      <w:r w:rsidRPr="00107BBD">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065BB307" w14:textId="77777777" w:rsidR="007E1F23"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Mensurado nessa categoria a Ativos Gestão detém o ativo financeiro “Serviços Prestados a Receber”, que são serviços prestados ao Banco do Brasil S.A. e à </w:t>
      </w:r>
      <w:r w:rsidRPr="00107BBD">
        <w:rPr>
          <w:rStyle w:val="gri"/>
          <w:rFonts w:ascii="BancoDoBrasil Textos" w:hAnsi="BancoDoBrasil Textos"/>
        </w:rPr>
        <w:t>Caixa de Previdência dos Funcionários do Banco do Brasil</w:t>
      </w:r>
      <w:r w:rsidRPr="00107BBD">
        <w:rPr>
          <w:rFonts w:ascii="BancoDoBrasil Textos" w:hAnsi="BancoDoBrasil Textos"/>
        </w:rPr>
        <w:t xml:space="preserve"> (PREVI)</w:t>
      </w:r>
      <w:r w:rsidR="00BA636D" w:rsidRPr="00107BBD">
        <w:rPr>
          <w:rFonts w:ascii="BancoDoBrasil Textos" w:hAnsi="BancoDoBrasil Textos"/>
        </w:rPr>
        <w:t xml:space="preserve"> de operacionalização do processo de liquidação e renegociação de dívidas</w:t>
      </w:r>
      <w:r w:rsidRPr="00107BBD">
        <w:rPr>
          <w:rFonts w:ascii="BancoDoBrasil Textos" w:hAnsi="BancoDoBrasil Textos"/>
        </w:rPr>
        <w:t xml:space="preserve"> e as aplicações em certificados de depósitos bancários (CDB BB Rende Fácil)</w:t>
      </w:r>
      <w:r w:rsidR="00BA636D" w:rsidRPr="00107BBD">
        <w:rPr>
          <w:rFonts w:ascii="BancoDoBrasil Textos" w:hAnsi="BancoDoBrasil Textos"/>
        </w:rPr>
        <w:t>.</w:t>
      </w:r>
    </w:p>
    <w:p w14:paraId="06EFD722" w14:textId="77777777" w:rsidR="00DB7ADF"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u w:val="single"/>
        </w:rPr>
        <w:t>Valor justo por meio de outros resultados abrangentes</w:t>
      </w:r>
      <w:r w:rsidRPr="00107BBD">
        <w:rPr>
          <w:rFonts w:ascii="BancoDoBrasil Textos" w:hAnsi="BancoDoBrasil Textos"/>
        </w:rPr>
        <w:t xml:space="preserve">: são ativos financeiros geridos dentro de modelo de negócios cujo objetivo seja </w:t>
      </w:r>
      <w:r w:rsidR="00BA636D" w:rsidRPr="00107BBD">
        <w:rPr>
          <w:rFonts w:ascii="BancoDoBrasil Textos" w:hAnsi="BancoDoBrasil Textos"/>
        </w:rPr>
        <w:t>proporciona</w:t>
      </w:r>
      <w:r w:rsidRPr="00107BBD">
        <w:rPr>
          <w:rFonts w:ascii="BancoDoBrasil Textos" w:hAnsi="BancoDoBrasil Textos"/>
        </w:rPr>
        <w:t>r retorno tanto pelo recebimento dos fluxos de caixa contratuais quanto pela negociação com transferência substancial de riscos e benefícios.</w:t>
      </w:r>
    </w:p>
    <w:p w14:paraId="3A1CE0AF" w14:textId="77777777" w:rsidR="007E1F23"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A Ativos Gestão não possui ativos financeiros mensurados nessa categoria.</w:t>
      </w:r>
    </w:p>
    <w:p w14:paraId="00E46F4C" w14:textId="77777777" w:rsidR="00DB7ADF"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u w:val="single"/>
        </w:rPr>
        <w:t>Valor justo por meio do resultado</w:t>
      </w:r>
      <w:r w:rsidRPr="00107BBD">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568E624B" w14:textId="77777777" w:rsidR="007E1F23" w:rsidRPr="00107BBD" w:rsidRDefault="007C3676"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Os ativos financeiros da Ativos Gestão enquadrados nessa categoria são as aplicações financeiras em “Fundos de Investimento”.</w:t>
      </w:r>
    </w:p>
    <w:p w14:paraId="2F5DAD1E" w14:textId="77777777" w:rsidR="00C768C6" w:rsidRPr="00107BBD" w:rsidRDefault="007C3676"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07BBD">
        <w:rPr>
          <w:rFonts w:ascii="BancoDoBrasil Textos" w:hAnsi="BancoDoBrasil Textos" w:cs="Arial"/>
          <w:b/>
          <w:bCs/>
          <w:sz w:val="18"/>
          <w:szCs w:val="18"/>
        </w:rPr>
        <w:t>Receita de contrato com cliente</w:t>
      </w:r>
    </w:p>
    <w:p w14:paraId="37C71CFC" w14:textId="77777777" w:rsidR="00C768C6" w:rsidRPr="00107BBD" w:rsidRDefault="007C3676"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O CPC 47 estabelece uma estrutura abrangente para determinar se, quando e por quanto serão reconhecidas as receitas de contratos. Assim, o reconhecimento de receitas deve ocorrer por meio de cinco etapas: i) identificação dos contratos com um cliente; </w:t>
      </w:r>
      <w:proofErr w:type="spellStart"/>
      <w:r w:rsidRPr="00107BBD">
        <w:rPr>
          <w:rFonts w:ascii="BancoDoBrasil Textos" w:hAnsi="BancoDoBrasil Textos"/>
        </w:rPr>
        <w:t>ii</w:t>
      </w:r>
      <w:proofErr w:type="spellEnd"/>
      <w:r w:rsidRPr="00107BBD">
        <w:rPr>
          <w:rFonts w:ascii="BancoDoBrasil Textos" w:hAnsi="BancoDoBrasil Textos"/>
        </w:rPr>
        <w:t xml:space="preserve">) identificação das obrigações de desempenho no contrato; </w:t>
      </w:r>
      <w:proofErr w:type="spellStart"/>
      <w:r w:rsidRPr="00107BBD">
        <w:rPr>
          <w:rFonts w:ascii="BancoDoBrasil Textos" w:hAnsi="BancoDoBrasil Textos"/>
        </w:rPr>
        <w:t>iii</w:t>
      </w:r>
      <w:proofErr w:type="spellEnd"/>
      <w:r w:rsidRPr="00107BBD">
        <w:rPr>
          <w:rFonts w:ascii="BancoDoBrasil Textos" w:hAnsi="BancoDoBrasil Textos"/>
        </w:rPr>
        <w:t xml:space="preserve">) determinação do preço da transação; </w:t>
      </w:r>
      <w:proofErr w:type="spellStart"/>
      <w:r w:rsidRPr="00107BBD">
        <w:rPr>
          <w:rFonts w:ascii="BancoDoBrasil Textos" w:hAnsi="BancoDoBrasil Textos"/>
        </w:rPr>
        <w:t>iv</w:t>
      </w:r>
      <w:proofErr w:type="spellEnd"/>
      <w:r w:rsidRPr="00107BBD">
        <w:rPr>
          <w:rFonts w:ascii="BancoDoBrasil Textos" w:hAnsi="BancoDoBrasil Textos"/>
        </w:rPr>
        <w:t>) alocação do preço da transação às obrigações de desempenho no contrato; v) reconhecimento da receita quando, ou à medida que, a empresa satisfizer uma obrigação de desempenho.</w:t>
      </w:r>
    </w:p>
    <w:p w14:paraId="6CAFB527" w14:textId="77777777" w:rsidR="00BD68CF" w:rsidRPr="00107BBD" w:rsidRDefault="007C3676"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Sob o CPC 47, a receita de prestação de serviço é reconhecida </w:t>
      </w:r>
      <w:proofErr w:type="gramStart"/>
      <w:r w:rsidRPr="00107BBD">
        <w:rPr>
          <w:rFonts w:ascii="BancoDoBrasil Textos" w:hAnsi="BancoDoBrasil Textos"/>
        </w:rPr>
        <w:t>no momento em que</w:t>
      </w:r>
      <w:proofErr w:type="gramEnd"/>
      <w:r w:rsidRPr="00107BBD">
        <w:rPr>
          <w:rFonts w:ascii="BancoDoBrasil Textos" w:hAnsi="BancoDoBrasil Textos"/>
        </w:rPr>
        <w:t xml:space="preserve"> (i) é cumprida a obrigação de desempenho prevista no contrato e; (</w:t>
      </w:r>
      <w:proofErr w:type="spellStart"/>
      <w:r w:rsidRPr="00107BBD">
        <w:rPr>
          <w:rFonts w:ascii="BancoDoBrasil Textos" w:hAnsi="BancoDoBrasil Textos"/>
        </w:rPr>
        <w:t>ii</w:t>
      </w:r>
      <w:proofErr w:type="spellEnd"/>
      <w:r w:rsidRPr="00107BBD">
        <w:rPr>
          <w:rFonts w:ascii="BancoDoBrasil Textos" w:hAnsi="BancoDoBrasil Textos"/>
        </w:rPr>
        <w:t>) é entregue o serviço prometido ao cliente, sendo essa receita apurada e reconhecida com base na performance mensal apresentada pela Ativos Gestão na recuperação do crédito.</w:t>
      </w:r>
    </w:p>
    <w:p w14:paraId="2BC58F8E" w14:textId="77777777" w:rsidR="00BD68CF" w:rsidRPr="00107BBD" w:rsidRDefault="007C3676"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07BBD">
        <w:rPr>
          <w:rFonts w:ascii="BancoDoBrasil Textos" w:hAnsi="BancoDoBrasil Textos" w:cs="Arial"/>
          <w:b/>
          <w:bCs/>
          <w:sz w:val="18"/>
          <w:szCs w:val="18"/>
        </w:rPr>
        <w:t xml:space="preserve"> Custo dos serviços prestados</w:t>
      </w:r>
    </w:p>
    <w:p w14:paraId="55211420" w14:textId="77777777" w:rsidR="00C768C6" w:rsidRPr="00107BBD" w:rsidRDefault="007C3676"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710DEBC9" w14:textId="77777777" w:rsidR="003D251E" w:rsidRPr="00107BBD" w:rsidRDefault="007C3676"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07BBD">
        <w:rPr>
          <w:rFonts w:ascii="BancoDoBrasil Textos" w:hAnsi="BancoDoBrasil Textos" w:cs="Arial"/>
          <w:b/>
          <w:bCs/>
          <w:sz w:val="18"/>
          <w:szCs w:val="18"/>
        </w:rPr>
        <w:t>Tributos</w:t>
      </w:r>
    </w:p>
    <w:p w14:paraId="3E1B67E5" w14:textId="77777777" w:rsidR="003D251E" w:rsidRPr="00107BBD" w:rsidRDefault="007C3676"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O Imposto de Renda e a Contribuição Social sobre o </w:t>
      </w:r>
      <w:r>
        <w:rPr>
          <w:rFonts w:ascii="BancoDoBrasil Textos" w:hAnsi="BancoDoBrasil Textos"/>
        </w:rPr>
        <w:t>l</w:t>
      </w:r>
      <w:r w:rsidRPr="00107BBD">
        <w:rPr>
          <w:rFonts w:ascii="BancoDoBrasil Textos" w:hAnsi="BancoDoBrasil Textos"/>
        </w:rPr>
        <w:t xml:space="preserve">ucro </w:t>
      </w:r>
      <w:r>
        <w:rPr>
          <w:rFonts w:ascii="BancoDoBrasil Textos" w:hAnsi="BancoDoBrasil Textos"/>
        </w:rPr>
        <w:t>l</w:t>
      </w:r>
      <w:r w:rsidRPr="00107BBD">
        <w:rPr>
          <w:rFonts w:ascii="BancoDoBrasil Textos" w:hAnsi="BancoDoBrasil Textos"/>
        </w:rPr>
        <w:t xml:space="preserve">íquido são apurados sob o regime do Lucro Presumido, considerando como fator de presunção a alíquota de 32% sobre as Receitas Brutas. As contribuições para o </w:t>
      </w:r>
      <w:r w:rsidRPr="00107BBD">
        <w:rPr>
          <w:rFonts w:ascii="BancoDoBrasil Textos" w:hAnsi="BancoDoBrasil Textos"/>
        </w:rPr>
        <w:lastRenderedPageBreak/>
        <w:t xml:space="preserve">PIS/Pasep e a </w:t>
      </w:r>
      <w:proofErr w:type="spellStart"/>
      <w:r w:rsidRPr="00107BBD">
        <w:rPr>
          <w:rFonts w:ascii="BancoDoBrasil Textos" w:hAnsi="BancoDoBrasil Textos"/>
        </w:rPr>
        <w:t>Cofins</w:t>
      </w:r>
      <w:proofErr w:type="spellEnd"/>
      <w:r w:rsidRPr="00107BBD">
        <w:rPr>
          <w:rFonts w:ascii="BancoDoBrasil Textos" w:hAnsi="BancoDoBrasil Textos"/>
        </w:rPr>
        <w:t xml:space="preserve">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9E4F2E" w14:paraId="6C40E679" w14:textId="77777777" w:rsidTr="002165C9">
        <w:trPr>
          <w:cantSplit/>
          <w:trHeight w:hRule="exact" w:val="227"/>
        </w:trPr>
        <w:tc>
          <w:tcPr>
            <w:tcW w:w="6804" w:type="dxa"/>
            <w:tcBorders>
              <w:top w:val="single" w:sz="8" w:space="0" w:color="auto"/>
              <w:left w:val="nil"/>
              <w:bottom w:val="single" w:sz="8" w:space="0" w:color="auto"/>
              <w:right w:val="nil"/>
            </w:tcBorders>
            <w:vAlign w:val="center"/>
            <w:hideMark/>
          </w:tcPr>
          <w:p w14:paraId="3C6D88FE" w14:textId="77777777" w:rsidR="003D251E" w:rsidRPr="00107BBD" w:rsidRDefault="007C3676"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107BBD">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512D5914" w14:textId="77777777" w:rsidR="003D251E" w:rsidRPr="00107BBD"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53BF482E" w14:textId="77777777" w:rsidR="003D251E" w:rsidRPr="00107BBD" w:rsidRDefault="007C3676"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107BBD">
              <w:rPr>
                <w:rFonts w:ascii="BancoDoBrasil Textos" w:hAnsi="BancoDoBrasil Textos"/>
                <w:b/>
                <w:snapToGrid w:val="0"/>
              </w:rPr>
              <w:t>Alíquota</w:t>
            </w:r>
          </w:p>
        </w:tc>
      </w:tr>
      <w:tr w:rsidR="009E4F2E" w14:paraId="55D8D555" w14:textId="77777777" w:rsidTr="002165C9">
        <w:trPr>
          <w:cantSplit/>
          <w:trHeight w:hRule="exact" w:val="227"/>
        </w:trPr>
        <w:tc>
          <w:tcPr>
            <w:tcW w:w="6804" w:type="dxa"/>
            <w:tcBorders>
              <w:top w:val="single" w:sz="8" w:space="0" w:color="auto"/>
              <w:left w:val="nil"/>
              <w:bottom w:val="nil"/>
              <w:right w:val="nil"/>
            </w:tcBorders>
            <w:vAlign w:val="center"/>
            <w:hideMark/>
          </w:tcPr>
          <w:p w14:paraId="10D6A107" w14:textId="77777777" w:rsidR="003D251E" w:rsidRPr="00107BBD" w:rsidRDefault="007C3676"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107BBD">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14EC40C5" w14:textId="77777777" w:rsidR="003D251E" w:rsidRPr="00107BBD"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467D7406" w14:textId="77777777" w:rsidR="003D251E" w:rsidRPr="00107BBD" w:rsidRDefault="007C3676"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107BBD">
              <w:rPr>
                <w:rFonts w:ascii="BancoDoBrasil Textos" w:hAnsi="BancoDoBrasil Textos"/>
                <w:snapToGrid w:val="0"/>
              </w:rPr>
              <w:t>25%</w:t>
            </w:r>
          </w:p>
        </w:tc>
      </w:tr>
      <w:tr w:rsidR="009E4F2E" w14:paraId="62227553" w14:textId="77777777" w:rsidTr="002165C9">
        <w:trPr>
          <w:cantSplit/>
          <w:trHeight w:hRule="exact" w:val="227"/>
        </w:trPr>
        <w:tc>
          <w:tcPr>
            <w:tcW w:w="6804" w:type="dxa"/>
            <w:tcBorders>
              <w:top w:val="nil"/>
              <w:left w:val="nil"/>
              <w:bottom w:val="nil"/>
              <w:right w:val="nil"/>
            </w:tcBorders>
            <w:vAlign w:val="center"/>
            <w:hideMark/>
          </w:tcPr>
          <w:p w14:paraId="7A7CFED5" w14:textId="77777777" w:rsidR="003D251E" w:rsidRPr="00107BBD" w:rsidRDefault="007C3676"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107BBD">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2849333B" w14:textId="77777777" w:rsidR="003D251E" w:rsidRPr="00107BBD"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1B3F3008" w14:textId="77777777" w:rsidR="003D251E" w:rsidRPr="00107BBD" w:rsidRDefault="007C3676"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107BBD">
              <w:rPr>
                <w:rFonts w:ascii="BancoDoBrasil Textos" w:hAnsi="BancoDoBrasil Textos"/>
                <w:snapToGrid w:val="0"/>
              </w:rPr>
              <w:t>9%</w:t>
            </w:r>
          </w:p>
        </w:tc>
      </w:tr>
      <w:tr w:rsidR="009E4F2E" w14:paraId="6DD9B619" w14:textId="77777777" w:rsidTr="002165C9">
        <w:trPr>
          <w:cantSplit/>
          <w:trHeight w:hRule="exact" w:val="227"/>
        </w:trPr>
        <w:tc>
          <w:tcPr>
            <w:tcW w:w="6804" w:type="dxa"/>
            <w:tcBorders>
              <w:top w:val="nil"/>
              <w:left w:val="nil"/>
              <w:bottom w:val="nil"/>
              <w:right w:val="nil"/>
            </w:tcBorders>
            <w:vAlign w:val="center"/>
            <w:hideMark/>
          </w:tcPr>
          <w:p w14:paraId="5EFBE9DC" w14:textId="77777777" w:rsidR="003D251E" w:rsidRPr="00107BBD" w:rsidRDefault="007C3676"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107BBD">
              <w:rPr>
                <w:rFonts w:ascii="BancoDoBrasil Textos" w:hAnsi="BancoDoBrasil Textos"/>
                <w:snapToGrid w:val="0"/>
              </w:rPr>
              <w:t>PIS/Pasep</w:t>
            </w:r>
          </w:p>
        </w:tc>
        <w:tc>
          <w:tcPr>
            <w:tcW w:w="1701" w:type="dxa"/>
            <w:tcBorders>
              <w:top w:val="nil"/>
              <w:left w:val="nil"/>
              <w:bottom w:val="nil"/>
              <w:right w:val="nil"/>
            </w:tcBorders>
            <w:vAlign w:val="center"/>
          </w:tcPr>
          <w:p w14:paraId="01478EAB" w14:textId="77777777" w:rsidR="003D251E" w:rsidRPr="00107BBD"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3138DF42" w14:textId="77777777" w:rsidR="003D251E" w:rsidRPr="00107BBD" w:rsidRDefault="007C3676"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107BBD">
              <w:rPr>
                <w:rFonts w:ascii="BancoDoBrasil Textos" w:hAnsi="BancoDoBrasil Textos"/>
                <w:snapToGrid w:val="0"/>
              </w:rPr>
              <w:t>0,65%</w:t>
            </w:r>
          </w:p>
        </w:tc>
      </w:tr>
      <w:tr w:rsidR="009E4F2E" w14:paraId="32223886" w14:textId="77777777" w:rsidTr="002165C9">
        <w:trPr>
          <w:cantSplit/>
          <w:trHeight w:hRule="exact" w:val="227"/>
        </w:trPr>
        <w:tc>
          <w:tcPr>
            <w:tcW w:w="6804" w:type="dxa"/>
            <w:tcBorders>
              <w:top w:val="nil"/>
              <w:left w:val="nil"/>
              <w:bottom w:val="nil"/>
              <w:right w:val="nil"/>
            </w:tcBorders>
            <w:vAlign w:val="center"/>
            <w:hideMark/>
          </w:tcPr>
          <w:p w14:paraId="542BE198" w14:textId="77777777" w:rsidR="003D251E" w:rsidRPr="00107BBD" w:rsidRDefault="007C3676"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107BBD">
              <w:rPr>
                <w:rFonts w:ascii="BancoDoBrasil Textos" w:hAnsi="BancoDoBrasil Textos"/>
              </w:rPr>
              <w:t xml:space="preserve">Contribuição para o Financiamento da Seguridade Social – </w:t>
            </w:r>
            <w:proofErr w:type="spellStart"/>
            <w:r w:rsidRPr="00107BBD">
              <w:rPr>
                <w:rFonts w:ascii="BancoDoBrasil Textos" w:hAnsi="BancoDoBrasil Textos"/>
              </w:rPr>
              <w:t>Cofins</w:t>
            </w:r>
            <w:proofErr w:type="spellEnd"/>
          </w:p>
        </w:tc>
        <w:tc>
          <w:tcPr>
            <w:tcW w:w="1701" w:type="dxa"/>
            <w:tcBorders>
              <w:top w:val="nil"/>
              <w:left w:val="nil"/>
              <w:bottom w:val="nil"/>
              <w:right w:val="nil"/>
            </w:tcBorders>
            <w:vAlign w:val="center"/>
          </w:tcPr>
          <w:p w14:paraId="327A53DE" w14:textId="77777777" w:rsidR="003D251E" w:rsidRPr="00107BBD"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vAlign w:val="center"/>
            <w:hideMark/>
          </w:tcPr>
          <w:p w14:paraId="19F048B6" w14:textId="77777777" w:rsidR="003D251E" w:rsidRPr="00107BBD" w:rsidRDefault="007C3676"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107BBD">
              <w:rPr>
                <w:rFonts w:ascii="BancoDoBrasil Textos" w:hAnsi="BancoDoBrasil Textos"/>
                <w:snapToGrid w:val="0"/>
              </w:rPr>
              <w:t>3%</w:t>
            </w:r>
          </w:p>
        </w:tc>
      </w:tr>
      <w:tr w:rsidR="009E4F2E" w14:paraId="74F752B4" w14:textId="77777777" w:rsidTr="002165C9">
        <w:trPr>
          <w:cantSplit/>
          <w:trHeight w:hRule="exact" w:val="227"/>
        </w:trPr>
        <w:tc>
          <w:tcPr>
            <w:tcW w:w="6804" w:type="dxa"/>
            <w:tcBorders>
              <w:top w:val="nil"/>
              <w:left w:val="nil"/>
              <w:bottom w:val="single" w:sz="8" w:space="0" w:color="auto"/>
              <w:right w:val="nil"/>
            </w:tcBorders>
            <w:vAlign w:val="center"/>
            <w:hideMark/>
          </w:tcPr>
          <w:p w14:paraId="65DF2E51" w14:textId="77777777" w:rsidR="003D251E" w:rsidRPr="00107BBD" w:rsidRDefault="007C3676"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107BBD">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3E00B7C3" w14:textId="77777777" w:rsidR="003D251E" w:rsidRPr="00107BBD"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3C96819E" w14:textId="77777777" w:rsidR="003D251E" w:rsidRPr="00107BBD" w:rsidRDefault="007C3676"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107BBD">
              <w:rPr>
                <w:rFonts w:ascii="BancoDoBrasil Textos" w:hAnsi="BancoDoBrasil Textos"/>
                <w:snapToGrid w:val="0"/>
              </w:rPr>
              <w:t>Até 5%</w:t>
            </w:r>
          </w:p>
        </w:tc>
      </w:tr>
    </w:tbl>
    <w:p w14:paraId="4F2CA818" w14:textId="77777777" w:rsidR="00DC3259" w:rsidRPr="00107BBD"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7F397F5A" w14:textId="77777777" w:rsidR="001738D3" w:rsidRPr="00107BBD" w:rsidRDefault="007C3676"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07BBD">
        <w:rPr>
          <w:rFonts w:ascii="BancoDoBrasil Textos" w:hAnsi="BancoDoBrasil Textos" w:cs="Arial"/>
          <w:b/>
          <w:bCs/>
          <w:sz w:val="18"/>
          <w:szCs w:val="18"/>
        </w:rPr>
        <w:t xml:space="preserve">Redução ao valor recuperável de ativos não financeiros </w:t>
      </w:r>
    </w:p>
    <w:p w14:paraId="5BD78958" w14:textId="77777777" w:rsidR="001738D3" w:rsidRPr="00107BBD" w:rsidRDefault="007C3676" w:rsidP="001738D3">
      <w:pPr>
        <w:pStyle w:val="050-TextoPadro"/>
        <w:pBdr>
          <w:top w:val="nil"/>
          <w:left w:val="nil"/>
          <w:bottom w:val="nil"/>
          <w:right w:val="nil"/>
          <w:between w:val="nil"/>
          <w:bar w:val="nil"/>
        </w:pBdr>
        <w:rPr>
          <w:bdr w:val="nil"/>
          <w:lang w:val="pt-BR"/>
        </w:rPr>
      </w:pPr>
      <w:r w:rsidRPr="00107BBD">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76BCD34D" w14:textId="77777777" w:rsidR="001738D3" w:rsidRPr="00107BBD" w:rsidRDefault="007C3676" w:rsidP="001738D3">
      <w:pPr>
        <w:pStyle w:val="050-TextoPadro"/>
        <w:pBdr>
          <w:top w:val="nil"/>
          <w:left w:val="nil"/>
          <w:bottom w:val="nil"/>
          <w:right w:val="nil"/>
          <w:between w:val="nil"/>
          <w:bar w:val="nil"/>
        </w:pBdr>
        <w:rPr>
          <w:bdr w:val="nil"/>
          <w:lang w:val="pt-BR"/>
        </w:rPr>
      </w:pPr>
      <w:r w:rsidRPr="00107BBD">
        <w:rPr>
          <w:lang w:val="pt-BR"/>
        </w:rPr>
        <w:t>Havendo indicação de desvalorização, a Ativos Gestão estima o valor recuperável do ativo, que é o maior valor entre o seu valor justo, menos os custos para vendê-lo, e o seu valor em uso.</w:t>
      </w:r>
    </w:p>
    <w:p w14:paraId="4503251D" w14:textId="77777777" w:rsidR="001738D3" w:rsidRPr="00107BBD" w:rsidRDefault="007C3676" w:rsidP="001738D3">
      <w:pPr>
        <w:pStyle w:val="050-TextoPadro"/>
        <w:keepNext w:val="0"/>
        <w:keepLines w:val="0"/>
        <w:pBdr>
          <w:top w:val="nil"/>
          <w:left w:val="nil"/>
          <w:bottom w:val="nil"/>
          <w:right w:val="nil"/>
          <w:between w:val="nil"/>
          <w:bar w:val="nil"/>
        </w:pBdr>
        <w:rPr>
          <w:bdr w:val="nil"/>
          <w:lang w:val="pt-BR"/>
        </w:rPr>
      </w:pPr>
      <w:r w:rsidRPr="00107BBD">
        <w:rPr>
          <w:lang w:val="pt-BR"/>
        </w:rPr>
        <w:t>Se o valor contábil do ativo for maior que o seu valor recuperável, o valor contábil é reduzido ao seu valor recuperável pelo registro de perda por desvalorização (</w:t>
      </w:r>
      <w:proofErr w:type="spellStart"/>
      <w:r w:rsidRPr="00107BBD">
        <w:rPr>
          <w:i/>
          <w:iCs/>
          <w:lang w:val="pt-BR"/>
        </w:rPr>
        <w:t>impairment</w:t>
      </w:r>
      <w:proofErr w:type="spellEnd"/>
      <w:r w:rsidRPr="00107BBD">
        <w:rPr>
          <w:lang w:val="pt-BR"/>
        </w:rPr>
        <w:t>), reconhecida na Demonstração do Resultado.</w:t>
      </w:r>
    </w:p>
    <w:p w14:paraId="24B391FE" w14:textId="77777777" w:rsidR="003D251E" w:rsidRPr="00107BBD" w:rsidRDefault="007C3676"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07BBD">
        <w:rPr>
          <w:rFonts w:ascii="BancoDoBrasil Textos" w:hAnsi="BancoDoBrasil Textos" w:cs="Arial"/>
          <w:b/>
          <w:bCs/>
          <w:sz w:val="18"/>
          <w:szCs w:val="18"/>
        </w:rPr>
        <w:t>Provisões, ativos e passivos contingentes</w:t>
      </w:r>
    </w:p>
    <w:p w14:paraId="17F4898E" w14:textId="77777777" w:rsidR="003D251E" w:rsidRPr="00107BBD" w:rsidRDefault="007C3676"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107BBD">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1B4DBC9E" w14:textId="77777777" w:rsidR="007B0ACD" w:rsidRPr="00107BBD" w:rsidRDefault="007C3676"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107BBD">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1049BD70" w14:textId="77777777" w:rsidR="003D251E" w:rsidRPr="00107BBD" w:rsidRDefault="007C3676"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107BBD">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77F52276" w14:textId="77777777" w:rsidR="007E58D2" w:rsidRPr="00107BBD" w:rsidRDefault="007C3676"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107BBD">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12381297" w14:textId="77777777" w:rsidR="003D251E" w:rsidRPr="00107BBD" w:rsidRDefault="007C3676"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07BBD">
        <w:rPr>
          <w:rFonts w:ascii="BancoDoBrasil Textos" w:hAnsi="BancoDoBrasil Textos" w:cs="Arial"/>
          <w:b/>
          <w:bCs/>
          <w:sz w:val="18"/>
          <w:szCs w:val="18"/>
        </w:rPr>
        <w:t>Gerenciamento de riscos</w:t>
      </w:r>
      <w:r w:rsidR="000B151C" w:rsidRPr="00107BBD">
        <w:rPr>
          <w:rFonts w:ascii="BancoDoBrasil Textos" w:hAnsi="BancoDoBrasil Textos" w:cs="Arial"/>
          <w:b/>
          <w:bCs/>
          <w:sz w:val="18"/>
          <w:szCs w:val="18"/>
        </w:rPr>
        <w:t xml:space="preserve"> </w:t>
      </w:r>
    </w:p>
    <w:p w14:paraId="0C2DD8F1" w14:textId="77777777" w:rsidR="0090640E" w:rsidRPr="00107BBD" w:rsidRDefault="007C3676"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A Ativos Gestão adota política conservadora, em alinhamento com a política de gerenciamento de riscos</w:t>
      </w:r>
      <w:r w:rsidR="000B151C" w:rsidRPr="00107BBD">
        <w:rPr>
          <w:rFonts w:ascii="BancoDoBrasil Textos" w:hAnsi="BancoDoBrasil Textos"/>
        </w:rPr>
        <w:t xml:space="preserve"> </w:t>
      </w:r>
      <w:r w:rsidRPr="00107BBD">
        <w:rPr>
          <w:rFonts w:ascii="BancoDoBrasil Textos" w:hAnsi="BancoDoBrasil Textos"/>
        </w:rPr>
        <w:t xml:space="preserve">do Conglomerado Banco do Brasil. A Companhia não opera no mercado de derivativos, câmbio, instrumentos financeiros sujeitos à </w:t>
      </w:r>
      <w:r w:rsidRPr="00107BBD">
        <w:rPr>
          <w:rFonts w:ascii="BancoDoBrasil Textos" w:hAnsi="BancoDoBrasil Textos"/>
          <w:i/>
        </w:rPr>
        <w:t xml:space="preserve">Volcker </w:t>
      </w:r>
      <w:proofErr w:type="spellStart"/>
      <w:r w:rsidRPr="00107BBD">
        <w:rPr>
          <w:rFonts w:ascii="BancoDoBrasil Textos" w:hAnsi="BancoDoBrasil Textos"/>
          <w:i/>
        </w:rPr>
        <w:t>Rules</w:t>
      </w:r>
      <w:proofErr w:type="spellEnd"/>
      <w:r w:rsidRPr="00107BBD">
        <w:rPr>
          <w:rFonts w:ascii="BancoDoBrasil Textos" w:hAnsi="BancoDoBrasil Textos"/>
        </w:rPr>
        <w:t xml:space="preserve"> ou com itens diferentes do R$ - Real.</w:t>
      </w:r>
    </w:p>
    <w:p w14:paraId="55E83DDC" w14:textId="77777777" w:rsidR="0090640E" w:rsidRPr="00107BBD" w:rsidRDefault="007C3676"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499A167C" w14:textId="77777777" w:rsidR="0090640E" w:rsidRPr="00107BBD" w:rsidRDefault="007C3676"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A Ativos Gestão adota a gestão integrada de riscos corporativos, com foco na inter-relação entre os processos, pessoas, sistemas, controle</w:t>
      </w:r>
      <w:r w:rsidR="00BA636D" w:rsidRPr="00107BBD">
        <w:rPr>
          <w:rFonts w:ascii="BancoDoBrasil Textos" w:hAnsi="BancoDoBrasil Textos"/>
        </w:rPr>
        <w:t>s</w:t>
      </w:r>
      <w:r w:rsidRPr="00107BBD">
        <w:rPr>
          <w:rFonts w:ascii="BancoDoBrasil Textos" w:hAnsi="BancoDoBrasil Textos"/>
        </w:rPr>
        <w:t xml:space="preserve">, riscos e resultados. </w:t>
      </w:r>
    </w:p>
    <w:p w14:paraId="375D6CA9" w14:textId="77777777" w:rsidR="0090640E" w:rsidRPr="00107BBD" w:rsidRDefault="007C3676"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As aplicações financeiras são mantidas e realizadas com fundos de investimentos administrados pela BB </w:t>
      </w:r>
      <w:proofErr w:type="spellStart"/>
      <w:r w:rsidRPr="00107BBD">
        <w:rPr>
          <w:rFonts w:ascii="BancoDoBrasil Textos" w:hAnsi="BancoDoBrasil Textos"/>
          <w:i/>
          <w:iCs/>
        </w:rPr>
        <w:t>Asset</w:t>
      </w:r>
      <w:proofErr w:type="spellEnd"/>
      <w:r w:rsidRPr="00107BBD">
        <w:rPr>
          <w:rFonts w:ascii="BancoDoBrasil Textos" w:hAnsi="BancoDoBrasil Textos"/>
          <w:i/>
          <w:iCs/>
        </w:rPr>
        <w:t xml:space="preserve"> Management</w:t>
      </w:r>
      <w:r w:rsidRPr="00107BBD">
        <w:rPr>
          <w:rFonts w:ascii="BancoDoBrasil Textos" w:hAnsi="BancoDoBrasil Textos"/>
        </w:rPr>
        <w:t>,</w:t>
      </w:r>
      <w:r w:rsidR="00BA636D" w:rsidRPr="00107BBD">
        <w:rPr>
          <w:rFonts w:ascii="BancoDoBrasil Textos" w:hAnsi="BancoDoBrasil Textos"/>
        </w:rPr>
        <w:t xml:space="preserve"> empresa do Conglomerado Banco do Brasil,</w:t>
      </w:r>
      <w:r w:rsidRPr="00107BBD">
        <w:rPr>
          <w:rFonts w:ascii="BancoDoBrasil Textos" w:hAnsi="BancoDoBrasil Textos"/>
        </w:rPr>
        <w:t xml:space="preserve"> e com certificados de depósitos bancários, no Banco do Brasil, o que minimiza principalmente os riscos de liquidez e de mercado.</w:t>
      </w:r>
    </w:p>
    <w:p w14:paraId="161E7287" w14:textId="77777777" w:rsidR="00DE532D" w:rsidRPr="00107BBD" w:rsidRDefault="007C3676"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Os riscos considerados como relevantes, avaliados a partir da análise dos processos, do impacto e da probabilidade de ocorrência nos negócios são</w:t>
      </w:r>
      <w:r w:rsidR="000B151C" w:rsidRPr="00107BBD">
        <w:rPr>
          <w:rFonts w:ascii="BancoDoBrasil Textos" w:hAnsi="BancoDoBrasil Textos"/>
        </w:rPr>
        <w:t xml:space="preserve"> </w:t>
      </w:r>
      <w:r w:rsidRPr="00107BBD">
        <w:rPr>
          <w:rFonts w:ascii="BancoDoBrasil Textos" w:hAnsi="BancoDoBrasil Textos"/>
        </w:rPr>
        <w:t>Risco de Estratégia;</w:t>
      </w:r>
      <w:r w:rsidR="000B151C" w:rsidRPr="00107BBD">
        <w:rPr>
          <w:rFonts w:ascii="BancoDoBrasil Textos" w:hAnsi="BancoDoBrasil Textos"/>
        </w:rPr>
        <w:t xml:space="preserve"> </w:t>
      </w:r>
      <w:r w:rsidRPr="00107BBD">
        <w:rPr>
          <w:rFonts w:ascii="BancoDoBrasil Textos" w:hAnsi="BancoDoBrasil Textos"/>
        </w:rPr>
        <w:t xml:space="preserve">Risco de Segurança de Informação (engloba o risco de Lavagem de Dinheiro, de Financiamento do Terrorismo, do Financiamento da Proliferação de Armas de Destruição em Massa </w:t>
      </w:r>
      <w:r w:rsidRPr="00107BBD">
        <w:rPr>
          <w:rFonts w:ascii="BancoDoBrasil Textos" w:hAnsi="BancoDoBrasil Textos"/>
        </w:rPr>
        <w:lastRenderedPageBreak/>
        <w:t>e de Corrupção – PLD/FTP-C);</w:t>
      </w:r>
      <w:r w:rsidR="000B151C" w:rsidRPr="00107BBD">
        <w:rPr>
          <w:rFonts w:ascii="BancoDoBrasil Textos" w:hAnsi="BancoDoBrasil Textos"/>
        </w:rPr>
        <w:t xml:space="preserve"> </w:t>
      </w:r>
      <w:r w:rsidRPr="00107BBD">
        <w:rPr>
          <w:rFonts w:ascii="BancoDoBrasil Textos" w:hAnsi="BancoDoBrasil Textos"/>
        </w:rPr>
        <w:t>Risco de Liquidez;</w:t>
      </w:r>
      <w:r w:rsidR="000B151C" w:rsidRPr="00107BBD">
        <w:rPr>
          <w:rFonts w:ascii="BancoDoBrasil Textos" w:hAnsi="BancoDoBrasil Textos"/>
        </w:rPr>
        <w:t xml:space="preserve"> </w:t>
      </w:r>
      <w:r w:rsidRPr="00107BBD">
        <w:rPr>
          <w:rFonts w:ascii="BancoDoBrasil Textos" w:hAnsi="BancoDoBrasil Textos"/>
        </w:rPr>
        <w:t>Risco de Mercado;</w:t>
      </w:r>
      <w:r w:rsidR="000B151C" w:rsidRPr="00107BBD">
        <w:rPr>
          <w:rFonts w:ascii="BancoDoBrasil Textos" w:hAnsi="BancoDoBrasil Textos"/>
        </w:rPr>
        <w:t xml:space="preserve"> </w:t>
      </w:r>
      <w:r w:rsidRPr="00107BBD">
        <w:rPr>
          <w:rFonts w:ascii="BancoDoBrasil Textos" w:hAnsi="BancoDoBrasil Textos"/>
        </w:rPr>
        <w:t>Risco de Reputação;</w:t>
      </w:r>
      <w:r w:rsidR="000B151C" w:rsidRPr="00107BBD">
        <w:rPr>
          <w:rFonts w:ascii="BancoDoBrasil Textos" w:hAnsi="BancoDoBrasil Textos"/>
        </w:rPr>
        <w:t xml:space="preserve"> </w:t>
      </w:r>
      <w:r w:rsidRPr="00107BBD">
        <w:rPr>
          <w:rFonts w:ascii="BancoDoBrasil Textos" w:hAnsi="BancoDoBrasil Textos"/>
        </w:rPr>
        <w:t>Risco Operacional (engloba os riscos: Conduta, Cibernético, Conformidade, Legal, Tecnologia da</w:t>
      </w:r>
      <w:r w:rsidR="000B151C" w:rsidRPr="00107BBD">
        <w:rPr>
          <w:rFonts w:ascii="BancoDoBrasil Textos" w:hAnsi="BancoDoBrasil Textos"/>
        </w:rPr>
        <w:t xml:space="preserve"> </w:t>
      </w:r>
      <w:r w:rsidRPr="00107BBD">
        <w:rPr>
          <w:rFonts w:ascii="BancoDoBrasil Textos" w:hAnsi="BancoDoBrasil Textos"/>
        </w:rPr>
        <w:t>Informação e Terceiros)</w:t>
      </w:r>
      <w:r w:rsidR="000B151C" w:rsidRPr="00107BBD">
        <w:rPr>
          <w:rFonts w:ascii="BancoDoBrasil Textos" w:hAnsi="BancoDoBrasil Textos"/>
        </w:rPr>
        <w:t xml:space="preserve"> e </w:t>
      </w:r>
      <w:r w:rsidRPr="00107BBD">
        <w:rPr>
          <w:rFonts w:ascii="BancoDoBrasil Textos" w:hAnsi="BancoDoBrasil Textos"/>
        </w:rPr>
        <w:t>Risco Social</w:t>
      </w:r>
      <w:r w:rsidR="000B151C" w:rsidRPr="00107BBD">
        <w:rPr>
          <w:rFonts w:ascii="BancoDoBrasil Textos" w:hAnsi="BancoDoBrasil Textos"/>
        </w:rPr>
        <w:t>.</w:t>
      </w:r>
    </w:p>
    <w:p w14:paraId="291C646F" w14:textId="77777777" w:rsidR="0090640E" w:rsidRPr="00107BBD" w:rsidRDefault="007C3676"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Na Ativos Gestão, o gerenciamento dos riscos é realizado de forma segregada das unidades de negócios.</w:t>
      </w:r>
    </w:p>
    <w:p w14:paraId="4145C36D" w14:textId="77777777" w:rsidR="0090640E" w:rsidRPr="00107BBD" w:rsidRDefault="007C3676"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107BBD">
        <w:rPr>
          <w:rFonts w:ascii="BancoDoBrasil Textos" w:hAnsi="BancoDoBrasil Textos"/>
        </w:rPr>
        <w:t xml:space="preserve">A Ativos Gestão estabeleceu Programa de </w:t>
      </w:r>
      <w:r w:rsidRPr="00107BBD">
        <w:rPr>
          <w:rFonts w:ascii="BancoDoBrasil Textos" w:hAnsi="BancoDoBrasil Textos"/>
          <w:i/>
          <w:iCs/>
        </w:rPr>
        <w:t>Compliance</w:t>
      </w:r>
      <w:r w:rsidRPr="00107BBD">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011BD9F4" w14:textId="588578AD" w:rsidR="009E4F2E" w:rsidRPr="00FB2D0D" w:rsidRDefault="007C3676" w:rsidP="002C741F">
      <w:pPr>
        <w:pStyle w:val="01-Textonormal"/>
        <w:pBdr>
          <w:top w:val="nil"/>
          <w:left w:val="nil"/>
          <w:bottom w:val="nil"/>
          <w:right w:val="nil"/>
          <w:between w:val="nil"/>
          <w:bar w:val="nil"/>
        </w:pBdr>
        <w:spacing w:line="276" w:lineRule="auto"/>
        <w:rPr>
          <w:rFonts w:ascii="BancoDoBrasil Textos" w:hAnsi="BancoDoBrasil Textos"/>
          <w:szCs w:val="18"/>
        </w:rPr>
      </w:pPr>
      <w:r w:rsidRPr="00107BBD">
        <w:rPr>
          <w:rFonts w:ascii="BancoDoBrasil Textos" w:hAnsi="BancoDoBrasil Textos"/>
        </w:rPr>
        <w:t xml:space="preserve">A Política de Gestão de Riscos e o Programa de </w:t>
      </w:r>
      <w:r w:rsidRPr="00107BBD">
        <w:rPr>
          <w:rFonts w:ascii="BancoDoBrasil Textos" w:hAnsi="BancoDoBrasil Textos"/>
          <w:i/>
          <w:iCs/>
        </w:rPr>
        <w:t>Compliance</w:t>
      </w:r>
      <w:r w:rsidRPr="00107BBD">
        <w:rPr>
          <w:rFonts w:ascii="BancoDoBrasil Textos" w:hAnsi="BancoDoBrasil Textos"/>
        </w:rPr>
        <w:t xml:space="preserve"> e Integridade são aprovados pelo Conselho de Administração do Controlador (Ativos S.A.), com o assessoramento dos Comitês de Auditoria (</w:t>
      </w:r>
      <w:proofErr w:type="spellStart"/>
      <w:r w:rsidRPr="00107BBD">
        <w:rPr>
          <w:rFonts w:ascii="BancoDoBrasil Textos" w:hAnsi="BancoDoBrasil Textos"/>
        </w:rPr>
        <w:t>Coaud</w:t>
      </w:r>
      <w:proofErr w:type="spellEnd"/>
      <w:r w:rsidRPr="00107BBD">
        <w:rPr>
          <w:rFonts w:ascii="BancoDoBrasil Textos" w:hAnsi="BancoDoBrasil Textos"/>
        </w:rPr>
        <w:t>) e de Riscos e de Capital (</w:t>
      </w:r>
      <w:proofErr w:type="spellStart"/>
      <w:r w:rsidRPr="00107BBD">
        <w:rPr>
          <w:rFonts w:ascii="BancoDoBrasil Textos" w:hAnsi="BancoDoBrasil Textos"/>
        </w:rPr>
        <w:t>Coris</w:t>
      </w:r>
      <w:proofErr w:type="spellEnd"/>
      <w:r w:rsidRPr="00107BBD">
        <w:rPr>
          <w:rFonts w:ascii="BancoDoBrasil Textos" w:hAnsi="BancoDoBrasil Textos"/>
        </w:rPr>
        <w:t xml:space="preserve">) do Conglomerado BB e ficam disponíveis no site da Ativos S.A. </w:t>
      </w:r>
      <w:r w:rsidRPr="00FB2D0D">
        <w:rPr>
          <w:rFonts w:ascii="BancoDoBrasil Textos" w:hAnsi="BancoDoBrasil Textos"/>
          <w:szCs w:val="18"/>
        </w:rPr>
        <w:t>(</w:t>
      </w:r>
      <w:hyperlink r:id="rId13" w:history="1">
        <w:r w:rsidR="002C741F" w:rsidRPr="00FB2D0D">
          <w:rPr>
            <w:rStyle w:val="Hyperlink"/>
            <w:rFonts w:ascii="BancoDoBrasil Textos" w:hAnsi="BancoDoBrasil Textos"/>
            <w:szCs w:val="18"/>
          </w:rPr>
          <w:t>http://institucional.ativossa.com.br</w:t>
        </w:r>
      </w:hyperlink>
      <w:r w:rsidRPr="00FB2D0D">
        <w:rPr>
          <w:rFonts w:ascii="BancoDoBrasil Textos" w:hAnsi="BancoDoBrasil Textos"/>
          <w:szCs w:val="18"/>
        </w:rPr>
        <w:t>).</w:t>
      </w:r>
    </w:p>
    <w:p w14:paraId="1549E0FD" w14:textId="77777777" w:rsidR="002C741F" w:rsidRPr="002C741F" w:rsidRDefault="002C741F" w:rsidP="002C741F">
      <w:pPr>
        <w:pStyle w:val="01-Textonormal"/>
        <w:pBdr>
          <w:top w:val="nil"/>
          <w:left w:val="nil"/>
          <w:bottom w:val="nil"/>
          <w:right w:val="nil"/>
          <w:between w:val="nil"/>
          <w:bar w:val="nil"/>
        </w:pBdr>
        <w:spacing w:line="276" w:lineRule="auto"/>
        <w:rPr>
          <w:rFonts w:ascii="BancoDoBrasil Textos" w:hAnsi="BancoDoBrasil Textos"/>
          <w:bdr w:val="nil"/>
        </w:rPr>
      </w:pPr>
    </w:p>
    <w:p w14:paraId="24852242" w14:textId="77777777" w:rsidR="003D251E" w:rsidRPr="00E809C8" w:rsidRDefault="007C3676" w:rsidP="00E809C8">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5" w:name="RG_MARKER_376447"/>
      <w:r w:rsidRPr="00E809C8">
        <w:rPr>
          <w:rFonts w:ascii="BancoDoBrasil Textos" w:eastAsia="Calibri" w:hAnsi="BancoDoBrasil Textos"/>
          <w:b/>
          <w:bCs/>
          <w:sz w:val="20"/>
          <w:szCs w:val="20"/>
          <w:lang w:eastAsia="en-US"/>
        </w:rPr>
        <w:t xml:space="preserve">4 </w:t>
      </w:r>
      <w:bookmarkEnd w:id="15"/>
      <w:r>
        <w:rPr>
          <w:rFonts w:ascii="BancoDoBrasil Textos" w:eastAsia="Calibri" w:hAnsi="BancoDoBrasil Textos"/>
          <w:b/>
          <w:bCs/>
          <w:sz w:val="20"/>
          <w:szCs w:val="20"/>
          <w:lang w:eastAsia="en-US"/>
        </w:rPr>
        <w:t>–</w:t>
      </w:r>
      <w:r w:rsidRPr="00E809C8">
        <w:rPr>
          <w:rFonts w:ascii="BancoDoBrasil Textos" w:eastAsia="Calibri" w:hAnsi="BancoDoBrasil Textos"/>
          <w:b/>
          <w:bCs/>
          <w:sz w:val="20"/>
          <w:szCs w:val="20"/>
          <w:lang w:eastAsia="en-US"/>
        </w:rPr>
        <w:t xml:space="preserve"> P</w:t>
      </w:r>
      <w:r>
        <w:rPr>
          <w:rFonts w:ascii="BancoDoBrasil Textos" w:eastAsia="Calibri" w:hAnsi="BancoDoBrasil Textos"/>
          <w:b/>
          <w:bCs/>
          <w:sz w:val="20"/>
          <w:szCs w:val="20"/>
          <w:lang w:eastAsia="en-US"/>
        </w:rPr>
        <w:t>rincipais ju</w:t>
      </w:r>
      <w:r w:rsidRPr="00E809C8">
        <w:rPr>
          <w:rFonts w:ascii="BancoDoBrasil Textos" w:eastAsia="Calibri" w:hAnsi="BancoDoBrasil Textos"/>
          <w:b/>
          <w:bCs/>
          <w:sz w:val="20"/>
          <w:szCs w:val="20"/>
          <w:lang w:eastAsia="en-US"/>
        </w:rPr>
        <w:t>lgamentos e estimativas contábeis</w:t>
      </w:r>
    </w:p>
    <w:p w14:paraId="228015CC" w14:textId="77777777" w:rsidR="001E4505" w:rsidRPr="001E4505" w:rsidRDefault="007C3676" w:rsidP="001E4505">
      <w:pPr>
        <w:pStyle w:val="050-TextoPadro"/>
        <w:pBdr>
          <w:top w:val="nil"/>
          <w:left w:val="nil"/>
          <w:bottom w:val="nil"/>
          <w:right w:val="nil"/>
          <w:between w:val="nil"/>
          <w:bar w:val="nil"/>
        </w:pBdr>
        <w:rPr>
          <w:bdr w:val="nil"/>
          <w:lang w:val="pt-BR"/>
        </w:rPr>
      </w:pPr>
      <w:r w:rsidRPr="001E4505">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26D0ED98" w14:textId="77777777" w:rsidR="001E4505" w:rsidRPr="001E4505" w:rsidRDefault="007C3676" w:rsidP="001E4505">
      <w:pPr>
        <w:pStyle w:val="050-TextoPadro"/>
        <w:pBdr>
          <w:top w:val="nil"/>
          <w:left w:val="nil"/>
          <w:bottom w:val="nil"/>
          <w:right w:val="nil"/>
          <w:between w:val="nil"/>
          <w:bar w:val="nil"/>
        </w:pBdr>
        <w:rPr>
          <w:bdr w:val="nil"/>
          <w:lang w:val="pt-BR"/>
        </w:rPr>
      </w:pPr>
      <w:r w:rsidRPr="001E4505">
        <w:rPr>
          <w:lang w:val="pt-BR"/>
        </w:rPr>
        <w:t>Considerando que existem alternativas ao tratamento contábil, os resultados divulgados pel</w:t>
      </w:r>
      <w:r>
        <w:rPr>
          <w:lang w:val="pt-BR"/>
        </w:rPr>
        <w:t xml:space="preserve">a Ativos Gestão </w:t>
      </w:r>
      <w:r w:rsidRPr="001E4505">
        <w:rPr>
          <w:lang w:val="pt-BR"/>
        </w:rPr>
        <w:t>poderiam ser distintos, caso um tratamento diferente fosse escolhido. A Administração considera que as escolhas são apropriadas e que as demonstrações contábeis apresentam, de forma adequada, a posição financeira d</w:t>
      </w:r>
      <w:r>
        <w:rPr>
          <w:lang w:val="pt-BR"/>
        </w:rPr>
        <w:t>a</w:t>
      </w:r>
      <w:r w:rsidRPr="001E4505">
        <w:rPr>
          <w:lang w:val="pt-BR"/>
        </w:rPr>
        <w:t xml:space="preserve"> </w:t>
      </w:r>
      <w:r>
        <w:rPr>
          <w:lang w:val="pt-BR"/>
        </w:rPr>
        <w:t>Ativos Gestão</w:t>
      </w:r>
      <w:r w:rsidRPr="001E4505">
        <w:rPr>
          <w:lang w:val="pt-BR"/>
        </w:rPr>
        <w:t xml:space="preserve"> e o resultado das suas operações em todos os aspectos materialmente relevantes.</w:t>
      </w:r>
    </w:p>
    <w:p w14:paraId="38379E13" w14:textId="77777777" w:rsidR="001E4505" w:rsidRPr="001E4505" w:rsidRDefault="007C3676" w:rsidP="001E4505">
      <w:pPr>
        <w:pStyle w:val="050-TextoPadro"/>
        <w:pBdr>
          <w:top w:val="nil"/>
          <w:left w:val="nil"/>
          <w:bottom w:val="nil"/>
          <w:right w:val="nil"/>
          <w:between w:val="nil"/>
          <w:bar w:val="nil"/>
        </w:pBdr>
        <w:rPr>
          <w:bdr w:val="nil"/>
          <w:lang w:val="pt-BR"/>
        </w:rPr>
      </w:pPr>
      <w:r w:rsidRPr="001E4505">
        <w:rPr>
          <w:lang w:val="pt-BR"/>
        </w:rPr>
        <w:t>Os ativos e os passivos significativos sujeitos a essas estimativas e premissas abrangem itens, principalmente, para os quais é necessária uma avaliação a valor justo. A aplicaç</w:t>
      </w:r>
      <w:r>
        <w:rPr>
          <w:lang w:val="pt-BR"/>
        </w:rPr>
        <w:t>ão</w:t>
      </w:r>
      <w:r w:rsidRPr="001E4505">
        <w:rPr>
          <w:lang w:val="pt-BR"/>
        </w:rPr>
        <w:t xml:space="preserve"> mais relevante do exercício de julgamento e utilização de estimativa ocorre em:</w:t>
      </w:r>
    </w:p>
    <w:p w14:paraId="48B8036D" w14:textId="77777777" w:rsidR="001E4505" w:rsidRPr="006F44EF" w:rsidRDefault="007C3676" w:rsidP="001E4505">
      <w:pPr>
        <w:pStyle w:val="030-SubttulodeDocumento"/>
        <w:numPr>
          <w:ilvl w:val="0"/>
          <w:numId w:val="5"/>
        </w:numPr>
        <w:pBdr>
          <w:top w:val="nil"/>
          <w:left w:val="nil"/>
          <w:bottom w:val="nil"/>
          <w:right w:val="nil"/>
          <w:between w:val="nil"/>
          <w:bar w:val="nil"/>
        </w:pBdr>
        <w:rPr>
          <w:sz w:val="18"/>
          <w:szCs w:val="16"/>
          <w:bdr w:val="nil"/>
        </w:rPr>
      </w:pPr>
      <w:proofErr w:type="spellStart"/>
      <w:r w:rsidRPr="006F44EF">
        <w:rPr>
          <w:sz w:val="18"/>
          <w:szCs w:val="16"/>
        </w:rPr>
        <w:t>Impostos</w:t>
      </w:r>
      <w:proofErr w:type="spellEnd"/>
      <w:r w:rsidRPr="006F44EF">
        <w:rPr>
          <w:sz w:val="18"/>
          <w:szCs w:val="16"/>
        </w:rPr>
        <w:t xml:space="preserve"> </w:t>
      </w:r>
      <w:proofErr w:type="spellStart"/>
      <w:r w:rsidRPr="006F44EF">
        <w:rPr>
          <w:sz w:val="18"/>
          <w:szCs w:val="16"/>
        </w:rPr>
        <w:t>sobre</w:t>
      </w:r>
      <w:proofErr w:type="spellEnd"/>
      <w:r w:rsidRPr="006F44EF">
        <w:rPr>
          <w:sz w:val="18"/>
          <w:szCs w:val="16"/>
        </w:rPr>
        <w:t xml:space="preserve"> </w:t>
      </w:r>
      <w:proofErr w:type="spellStart"/>
      <w:r w:rsidRPr="006F44EF">
        <w:rPr>
          <w:sz w:val="18"/>
          <w:szCs w:val="16"/>
        </w:rPr>
        <w:t>os</w:t>
      </w:r>
      <w:proofErr w:type="spellEnd"/>
      <w:r w:rsidRPr="006F44EF">
        <w:rPr>
          <w:sz w:val="18"/>
          <w:szCs w:val="16"/>
        </w:rPr>
        <w:t xml:space="preserve"> </w:t>
      </w:r>
      <w:proofErr w:type="spellStart"/>
      <w:r w:rsidRPr="006F44EF">
        <w:rPr>
          <w:sz w:val="18"/>
          <w:szCs w:val="16"/>
        </w:rPr>
        <w:t>lucros</w:t>
      </w:r>
      <w:proofErr w:type="spellEnd"/>
    </w:p>
    <w:p w14:paraId="56683786" w14:textId="77777777" w:rsidR="001E4505" w:rsidRPr="001E4505" w:rsidRDefault="007C3676" w:rsidP="001E4505">
      <w:pPr>
        <w:pStyle w:val="050-TextoPadro"/>
        <w:pBdr>
          <w:top w:val="nil"/>
          <w:left w:val="nil"/>
          <w:bottom w:val="nil"/>
          <w:right w:val="nil"/>
          <w:between w:val="nil"/>
          <w:bar w:val="nil"/>
        </w:pBdr>
        <w:rPr>
          <w:bdr w:val="nil"/>
          <w:lang w:val="pt-BR"/>
        </w:rPr>
      </w:pPr>
      <w:r w:rsidRPr="001E4505">
        <w:rPr>
          <w:lang w:val="pt-BR"/>
        </w:rPr>
        <w:t>As receitas geradas pel</w:t>
      </w:r>
      <w:r>
        <w:rPr>
          <w:lang w:val="pt-BR"/>
        </w:rPr>
        <w:t xml:space="preserve">a Ativos Gestão </w:t>
      </w:r>
      <w:r w:rsidRPr="001E4505">
        <w:rPr>
          <w:lang w:val="pt-BR"/>
        </w:rPr>
        <w:t>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77270218" w14:textId="77777777" w:rsidR="001E4505" w:rsidRDefault="007C3676" w:rsidP="001E4505">
      <w:pPr>
        <w:pStyle w:val="050-TextoPadro"/>
        <w:pBdr>
          <w:top w:val="nil"/>
          <w:left w:val="nil"/>
          <w:bottom w:val="nil"/>
          <w:right w:val="nil"/>
          <w:between w:val="nil"/>
          <w:bar w:val="nil"/>
        </w:pBdr>
        <w:rPr>
          <w:bdr w:val="nil"/>
          <w:lang w:val="pt-BR"/>
        </w:rPr>
      </w:pPr>
      <w:r w:rsidRPr="001E4505">
        <w:rPr>
          <w:lang w:val="pt-BR"/>
        </w:rPr>
        <w:t>As autoridades fiscais podem rever os procedimentos adotados pel</w:t>
      </w:r>
      <w:r>
        <w:rPr>
          <w:lang w:val="pt-BR"/>
        </w:rPr>
        <w:t xml:space="preserve">a Ativos Gestão </w:t>
      </w:r>
      <w:r w:rsidRPr="001E4505">
        <w:rPr>
          <w:lang w:val="pt-BR"/>
        </w:rPr>
        <w:t>no prazo de cinco anos, contados a partir da data em que os tributos são considerados devidos. Desta forma, há a possibilidade dessas autoridades fiscais questionarem procedimentos adotados pel</w:t>
      </w:r>
      <w:r>
        <w:rPr>
          <w:lang w:val="pt-BR"/>
        </w:rPr>
        <w:t>a Ativos Gestão</w:t>
      </w:r>
      <w:r w:rsidRPr="001E4505">
        <w:rPr>
          <w:lang w:val="pt-BR"/>
        </w:rPr>
        <w:t>, principalmente aqueles decorrentes de diferenças na interpretação da legislação fiscal. No entanto, a Administração acredita que não haverá correções significativas aos impostos sobre os lucros registrados nestas demonstrações contábeis.</w:t>
      </w:r>
    </w:p>
    <w:p w14:paraId="06E42AEE" w14:textId="77777777" w:rsidR="00E22854" w:rsidRDefault="00E22854" w:rsidP="001E4505">
      <w:pPr>
        <w:pStyle w:val="01-Textonormal"/>
        <w:pBdr>
          <w:top w:val="nil"/>
          <w:left w:val="nil"/>
          <w:bottom w:val="nil"/>
          <w:right w:val="nil"/>
          <w:between w:val="nil"/>
          <w:bar w:val="nil"/>
        </w:pBdr>
        <w:spacing w:line="276" w:lineRule="auto"/>
        <w:rPr>
          <w:bdr w:val="nil"/>
        </w:rPr>
      </w:pPr>
    </w:p>
    <w:p w14:paraId="7A4FA780" w14:textId="77777777" w:rsidR="00580F4E" w:rsidRPr="00177845" w:rsidRDefault="007C3676" w:rsidP="00177845">
      <w:pPr>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eastAsia="en-US"/>
        </w:rPr>
      </w:pPr>
      <w:bookmarkStart w:id="16" w:name="RG_MARKER_376449"/>
      <w:r w:rsidRPr="00177845">
        <w:rPr>
          <w:rFonts w:ascii="BancoDoBrasil Textos" w:eastAsia="Calibri" w:hAnsi="BancoDoBrasil Textos" w:cs="Arial"/>
          <w:b/>
          <w:bCs/>
          <w:sz w:val="20"/>
          <w:szCs w:val="20"/>
          <w:lang w:eastAsia="en-US"/>
        </w:rPr>
        <w:t>5 –</w:t>
      </w:r>
      <w:bookmarkEnd w:id="16"/>
      <w:r w:rsidRPr="00177845">
        <w:rPr>
          <w:rFonts w:ascii="BancoDoBrasil Textos" w:eastAsia="Calibri" w:hAnsi="BancoDoBrasil Textos" w:cs="Arial"/>
          <w:b/>
          <w:bCs/>
          <w:sz w:val="20"/>
          <w:szCs w:val="20"/>
          <w:lang w:eastAsia="en-US"/>
        </w:rPr>
        <w:t xml:space="preserve"> Caixa e</w:t>
      </w:r>
      <w:r>
        <w:rPr>
          <w:rFonts w:ascii="BancoDoBrasil Textos" w:eastAsia="Calibri" w:hAnsi="BancoDoBrasil Textos" w:cs="Arial"/>
          <w:b/>
          <w:bCs/>
          <w:sz w:val="20"/>
          <w:szCs w:val="20"/>
          <w:lang w:eastAsia="en-US"/>
        </w:rPr>
        <w:t xml:space="preserv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9E4F2E" w14:paraId="4B4BFBF2"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5CD9DECC" w14:textId="77777777" w:rsidR="009E4F2E" w:rsidRPr="002C741F"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2D451758" w14:textId="77777777" w:rsidR="009E4F2E" w:rsidRPr="002C741F"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4E9D5FA3" w14:textId="77777777" w:rsidR="009E4F2E" w:rsidRPr="002C741F"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066AD3CC" w14:textId="77777777" w:rsidR="009E4F2E" w:rsidRPr="002C741F"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323BB7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3D0D4DA7" w14:textId="77777777" w:rsidR="009E4F2E" w:rsidRPr="002C741F"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268D83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B3C441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31/12/2024</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20D45C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6787FC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3802E28F" w14:textId="77777777" w:rsidR="009E4F2E" w:rsidRPr="009601E7"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9601E7">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61BA58F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4.347</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44F3235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3E9EA761"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612CC8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66F32511"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 xml:space="preserve">Fundo de </w:t>
            </w:r>
            <w:proofErr w:type="spellStart"/>
            <w:r>
              <w:rPr>
                <w:rFonts w:ascii="BancoDoBrasil Textos" w:eastAsia="BancoDoBrasil Textos" w:hAnsi="BancoDoBrasil Textos" w:cs="BancoDoBrasil Textos"/>
                <w:color w:val="000000"/>
                <w:sz w:val="16"/>
                <w:szCs w:val="22"/>
                <w:lang w:val="en-US" w:eastAsia="en-US"/>
              </w:rPr>
              <w:t>investimento</w:t>
            </w:r>
            <w:proofErr w:type="spellEnd"/>
            <w:r>
              <w:rPr>
                <w:rFonts w:ascii="BancoDoBrasil Textos" w:eastAsia="BancoDoBrasil Textos" w:hAnsi="BancoDoBrasil Textos" w:cs="BancoDoBrasil Textos"/>
                <w:color w:val="000000"/>
                <w:sz w:val="16"/>
                <w:szCs w:val="22"/>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18E1FE0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3.100</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30DC22B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2.238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082DD40E"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9E4F2E" w14:paraId="72F20A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0E0DC437" w14:textId="77777777" w:rsidR="009E4F2E" w:rsidRPr="009601E7"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 xml:space="preserve">Certificado de depósito bancário - CDB </w:t>
            </w:r>
            <w:r w:rsidRPr="009601E7">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412D1DF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1.247</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7AE3581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1.050</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EB7F9AB"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9E4F2E" w14:paraId="01C0B1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4A90B54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2C86B58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4.347</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46EE4B3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3EC76028"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bl>
    <w:p w14:paraId="586E11B1" w14:textId="77777777" w:rsidR="007D6414" w:rsidRPr="000D060F" w:rsidRDefault="007C3676" w:rsidP="007D6414">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0D060F">
        <w:rPr>
          <w:rFonts w:ascii="BancoDoBrasil Textos" w:hAnsi="BancoDoBrasil Textos" w:cs="Arial"/>
          <w:sz w:val="14"/>
        </w:rPr>
        <w:t>Corresponde à aplicaç</w:t>
      </w:r>
      <w:r>
        <w:rPr>
          <w:rFonts w:ascii="BancoDoBrasil Textos" w:hAnsi="BancoDoBrasil Textos" w:cs="Arial"/>
          <w:sz w:val="14"/>
        </w:rPr>
        <w:t>ão</w:t>
      </w:r>
      <w:r w:rsidRPr="000D060F">
        <w:rPr>
          <w:rFonts w:ascii="BancoDoBrasil Textos" w:hAnsi="BancoDoBrasil Textos" w:cs="Arial"/>
          <w:sz w:val="14"/>
        </w:rPr>
        <w:t xml:space="preserve"> financeira no fundo de investimento BB RF CP Corporate Ágil, administrado pela BB </w:t>
      </w:r>
      <w:proofErr w:type="spellStart"/>
      <w:r w:rsidRPr="000D060F">
        <w:rPr>
          <w:rFonts w:ascii="BancoDoBrasil Textos" w:hAnsi="BancoDoBrasil Textos" w:cs="Arial"/>
          <w:i/>
          <w:iCs/>
          <w:sz w:val="14"/>
        </w:rPr>
        <w:t>Asset</w:t>
      </w:r>
      <w:proofErr w:type="spellEnd"/>
      <w:r w:rsidRPr="000D060F">
        <w:rPr>
          <w:rFonts w:ascii="BancoDoBrasil Textos" w:hAnsi="BancoDoBrasil Textos" w:cs="Arial"/>
          <w:i/>
          <w:iCs/>
          <w:sz w:val="14"/>
        </w:rPr>
        <w:t xml:space="preserve"> Management</w:t>
      </w:r>
      <w:r w:rsidRPr="000D060F">
        <w:rPr>
          <w:rFonts w:ascii="BancoDoBrasil Textos" w:hAnsi="BancoDoBrasil Textos" w:cs="Arial"/>
          <w:sz w:val="14"/>
        </w:rPr>
        <w:t xml:space="preserve">, cuja carteira é composta por títulos públicos federais </w:t>
      </w:r>
      <w:proofErr w:type="spellStart"/>
      <w:r w:rsidRPr="000D060F">
        <w:rPr>
          <w:rFonts w:ascii="BancoDoBrasil Textos" w:hAnsi="BancoDoBrasil Textos" w:cs="Arial"/>
          <w:sz w:val="14"/>
        </w:rPr>
        <w:t>pré</w:t>
      </w:r>
      <w:proofErr w:type="spellEnd"/>
      <w:r w:rsidRPr="000D060F">
        <w:rPr>
          <w:rFonts w:ascii="BancoDoBrasil Textos" w:hAnsi="BancoDoBrasil Textos" w:cs="Arial"/>
          <w:sz w:val="14"/>
        </w:rPr>
        <w:t xml:space="preserve"> e pós-fixados e em operações compromissadas lastreadas em títulos públicos federais. Esse fundo de investimento </w:t>
      </w:r>
      <w:r>
        <w:rPr>
          <w:rFonts w:ascii="BancoDoBrasil Textos" w:hAnsi="BancoDoBrasil Textos" w:cs="Arial"/>
          <w:sz w:val="14"/>
        </w:rPr>
        <w:t>é</w:t>
      </w:r>
      <w:r w:rsidRPr="000D060F">
        <w:rPr>
          <w:rFonts w:ascii="BancoDoBrasil Textos" w:hAnsi="BancoDoBrasil Textos" w:cs="Arial"/>
          <w:sz w:val="14"/>
        </w:rPr>
        <w:t xml:space="preserve"> mensurado a valor justo por meio do resultado, apresenta liquidez imediata e risco insignificante de mudança de valor justo.</w:t>
      </w:r>
    </w:p>
    <w:p w14:paraId="11A9A233" w14:textId="77777777" w:rsidR="00632201" w:rsidRPr="007D6414" w:rsidRDefault="007C3676" w:rsidP="00632201">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4"/>
          <w:szCs w:val="14"/>
          <w:bdr w:val="nil"/>
        </w:rPr>
      </w:pPr>
      <w:r w:rsidRPr="00632201">
        <w:rPr>
          <w:rFonts w:ascii="BancoDoBrasil Textos" w:hAnsi="BancoDoBrasil Textos" w:cs="Arial"/>
          <w:sz w:val="14"/>
          <w:szCs w:val="14"/>
        </w:rPr>
        <w:t>Corresponde à aplicaç</w:t>
      </w:r>
      <w:r>
        <w:rPr>
          <w:rFonts w:ascii="BancoDoBrasil Textos" w:hAnsi="BancoDoBrasil Textos" w:cs="Arial"/>
          <w:sz w:val="14"/>
          <w:szCs w:val="14"/>
        </w:rPr>
        <w:t>ão</w:t>
      </w:r>
      <w:r w:rsidRPr="00632201">
        <w:rPr>
          <w:rFonts w:ascii="BancoDoBrasil Textos" w:hAnsi="BancoDoBrasil Textos" w:cs="Arial"/>
          <w:sz w:val="14"/>
          <w:szCs w:val="14"/>
        </w:rPr>
        <w:t xml:space="preserve"> financeira no CDB BB Rende Fácil, título emitido pelo controlador Banco do Brasil com a finalidade de aplicação automática do saldo em conta corrente. </w:t>
      </w:r>
      <w:r w:rsidRPr="007D6414">
        <w:rPr>
          <w:rFonts w:ascii="BancoDoBrasil Textos" w:hAnsi="BancoDoBrasil Textos" w:cs="Arial"/>
          <w:sz w:val="14"/>
          <w:szCs w:val="14"/>
        </w:rPr>
        <w:t>Essa aplicação é mensurada ao custo amortizado, possui liquidez diária e remuneração por percentual do CDI.</w:t>
      </w:r>
    </w:p>
    <w:p w14:paraId="33C0426A"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71C0A5B6" w14:textId="77777777" w:rsidR="00EA3615" w:rsidRPr="00415950" w:rsidRDefault="007C3676" w:rsidP="00415950">
      <w:pPr>
        <w:keepLines/>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7" w:name="RG_MARKER_376451"/>
      <w:r w:rsidRPr="00415950">
        <w:rPr>
          <w:rFonts w:ascii="BancoDoBrasil Textos" w:eastAsia="Calibri" w:hAnsi="BancoDoBrasil Textos"/>
          <w:b/>
          <w:bCs/>
          <w:sz w:val="20"/>
          <w:szCs w:val="20"/>
          <w:lang w:eastAsia="en-US"/>
        </w:rPr>
        <w:lastRenderedPageBreak/>
        <w:t xml:space="preserve">6 </w:t>
      </w:r>
      <w:bookmarkEnd w:id="17"/>
      <w:r>
        <w:rPr>
          <w:rFonts w:ascii="BancoDoBrasil Textos" w:eastAsia="Calibri" w:hAnsi="BancoDoBrasil Textos"/>
          <w:b/>
          <w:bCs/>
          <w:sz w:val="20"/>
          <w:szCs w:val="20"/>
          <w:lang w:eastAsia="en-US"/>
        </w:rPr>
        <w:t>–</w:t>
      </w:r>
      <w:r w:rsidRPr="00415950">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Instrumentos financeiros</w:t>
      </w:r>
    </w:p>
    <w:p w14:paraId="06A222B8" w14:textId="77777777" w:rsidR="00F228E2" w:rsidRPr="00706BEE" w:rsidRDefault="007C3676"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706BEE">
        <w:rPr>
          <w:rFonts w:ascii="BancoDoBrasil Textos" w:hAnsi="BancoDoBrasil Textos" w:cs="Arial"/>
          <w:b/>
          <w:sz w:val="18"/>
        </w:rPr>
        <w:t xml:space="preserve">Aplicações </w:t>
      </w:r>
      <w:r>
        <w:rPr>
          <w:rFonts w:ascii="BancoDoBrasil Textos" w:hAnsi="BancoDoBrasil Textos" w:cs="Arial"/>
          <w:b/>
          <w:sz w:val="18"/>
        </w:rPr>
        <w:t>f</w:t>
      </w:r>
      <w:r w:rsidRPr="00706BEE">
        <w:rPr>
          <w:rFonts w:ascii="BancoDoBrasil Textos" w:hAnsi="BancoDoBrasil Textos" w:cs="Arial"/>
          <w:b/>
          <w:sz w:val="18"/>
        </w:rPr>
        <w:t>inanceiras</w:t>
      </w:r>
    </w:p>
    <w:p w14:paraId="151A9A07" w14:textId="77777777" w:rsidR="004A2547" w:rsidRPr="00706BEE" w:rsidRDefault="007C3676" w:rsidP="00A54A41">
      <w:pPr>
        <w:pStyle w:val="050-TextoPadro"/>
        <w:keepNext w:val="0"/>
        <w:numPr>
          <w:ilvl w:val="0"/>
          <w:numId w:val="8"/>
        </w:numPr>
        <w:pBdr>
          <w:top w:val="nil"/>
          <w:left w:val="nil"/>
          <w:bottom w:val="nil"/>
          <w:right w:val="nil"/>
          <w:between w:val="nil"/>
          <w:bar w:val="nil"/>
        </w:pBdr>
        <w:rPr>
          <w:bdr w:val="nil"/>
          <w:lang w:val="pt-BR"/>
        </w:rPr>
      </w:pPr>
      <w:r w:rsidRPr="00706BEE">
        <w:rPr>
          <w:lang w:val="pt-BR"/>
        </w:rPr>
        <w:t xml:space="preserve">As aplicações financeiras da Ativos Gestão </w:t>
      </w:r>
      <w:r>
        <w:rPr>
          <w:lang w:val="pt-BR"/>
        </w:rPr>
        <w:t xml:space="preserve">são no </w:t>
      </w:r>
      <w:r w:rsidRPr="00706BEE">
        <w:rPr>
          <w:lang w:val="pt-BR"/>
        </w:rPr>
        <w:t xml:space="preserve">fundo de investimento BB RF CP Corporate Ágil, administrado pela BB </w:t>
      </w:r>
      <w:proofErr w:type="spellStart"/>
      <w:r w:rsidRPr="00706BEE">
        <w:rPr>
          <w:i/>
          <w:iCs/>
          <w:lang w:val="pt-BR"/>
        </w:rPr>
        <w:t>Asset</w:t>
      </w:r>
      <w:proofErr w:type="spellEnd"/>
      <w:r w:rsidRPr="00706BEE">
        <w:rPr>
          <w:i/>
          <w:iCs/>
          <w:lang w:val="pt-BR"/>
        </w:rPr>
        <w:t xml:space="preserve"> Management</w:t>
      </w:r>
      <w:r w:rsidRPr="00706BEE">
        <w:rPr>
          <w:lang w:val="pt-BR"/>
        </w:rPr>
        <w:t xml:space="preserve"> e </w:t>
      </w:r>
      <w:r>
        <w:rPr>
          <w:lang w:val="pt-BR"/>
        </w:rPr>
        <w:t xml:space="preserve">no </w:t>
      </w:r>
      <w:r w:rsidRPr="00706BEE">
        <w:rPr>
          <w:lang w:val="pt-BR"/>
        </w:rPr>
        <w:t>CDB BB Rende Fácil</w:t>
      </w:r>
      <w:r>
        <w:rPr>
          <w:lang w:val="pt-BR"/>
        </w:rPr>
        <w:t xml:space="preserve"> e</w:t>
      </w:r>
      <w:r w:rsidRPr="00706BEE">
        <w:rPr>
          <w:lang w:val="pt-BR"/>
        </w:rPr>
        <w:t xml:space="preserve"> são classificad</w:t>
      </w:r>
      <w:r>
        <w:rPr>
          <w:lang w:val="pt-BR"/>
        </w:rPr>
        <w:t>a</w:t>
      </w:r>
      <w:r w:rsidRPr="00706BEE">
        <w:rPr>
          <w:lang w:val="pt-BR"/>
        </w:rPr>
        <w:t>s como caixa e equivalente de caixa (Nota 5).</w:t>
      </w:r>
    </w:p>
    <w:p w14:paraId="3893C653" w14:textId="77777777" w:rsidR="00C6689B" w:rsidRPr="00706BEE"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182C3872" w14:textId="77777777" w:rsidR="00F228E2" w:rsidRPr="00706BEE" w:rsidRDefault="007C3676"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706BEE">
        <w:rPr>
          <w:rFonts w:ascii="BancoDoBrasil Textos" w:hAnsi="BancoDoBrasil Textos" w:cs="Arial"/>
          <w:b/>
          <w:sz w:val="18"/>
        </w:rPr>
        <w:t xml:space="preserve">Rendas de </w:t>
      </w:r>
      <w:r>
        <w:rPr>
          <w:rFonts w:ascii="BancoDoBrasil Textos" w:hAnsi="BancoDoBrasil Textos" w:cs="Arial"/>
          <w:b/>
          <w:sz w:val="18"/>
        </w:rPr>
        <w:t>a</w:t>
      </w:r>
      <w:r w:rsidRPr="00706BEE">
        <w:rPr>
          <w:rFonts w:ascii="BancoDoBrasil Textos" w:hAnsi="BancoDoBrasil Textos" w:cs="Arial"/>
          <w:b/>
          <w:sz w:val="18"/>
        </w:rPr>
        <w:t xml:space="preserve">plicações </w:t>
      </w:r>
      <w:r>
        <w:rPr>
          <w:rFonts w:ascii="BancoDoBrasil Textos" w:hAnsi="BancoDoBrasil Textos" w:cs="Arial"/>
          <w:b/>
          <w:sz w:val="18"/>
        </w:rPr>
        <w:t>f</w:t>
      </w:r>
      <w:r w:rsidRPr="00706BEE">
        <w:rPr>
          <w:rFonts w:ascii="BancoDoBrasil Textos" w:hAnsi="BancoDoBrasil Textos" w:cs="Arial"/>
          <w:b/>
          <w:sz w:val="18"/>
        </w:rPr>
        <w:t>inanceiras</w:t>
      </w:r>
    </w:p>
    <w:tbl>
      <w:tblPr>
        <w:tblW w:w="9660" w:type="dxa"/>
        <w:tblLayout w:type="fixed"/>
        <w:tblLook w:val="0600" w:firstRow="0" w:lastRow="0" w:firstColumn="0" w:lastColumn="0" w:noHBand="1" w:noVBand="1"/>
        <w:tblCaption w:val="NEINSTRUMFINANCEIROSRendAplFin"/>
      </w:tblPr>
      <w:tblGrid>
        <w:gridCol w:w="3570"/>
        <w:gridCol w:w="480"/>
        <w:gridCol w:w="1545"/>
        <w:gridCol w:w="1545"/>
        <w:gridCol w:w="1260"/>
        <w:gridCol w:w="1260"/>
      </w:tblGrid>
      <w:tr w:rsidR="009E4F2E" w14:paraId="480B84A6" w14:textId="77777777">
        <w:trPr>
          <w:cantSplit/>
          <w:trHeight w:hRule="exact" w:val="225"/>
        </w:trPr>
        <w:tc>
          <w:tcPr>
            <w:tcW w:w="9660" w:type="dxa"/>
            <w:gridSpan w:val="6"/>
            <w:tcBorders>
              <w:top w:val="nil"/>
              <w:left w:val="nil"/>
              <w:bottom w:val="single" w:sz="4" w:space="0" w:color="000000"/>
              <w:right w:val="nil"/>
              <w:tl2br w:val="nil"/>
              <w:tr2bl w:val="nil"/>
            </w:tcBorders>
            <w:tcMar>
              <w:left w:w="0" w:type="dxa"/>
              <w:right w:w="0" w:type="dxa"/>
            </w:tcMar>
            <w:vAlign w:val="bottom"/>
          </w:tcPr>
          <w:p w14:paraId="737E1C2B"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10DBB5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3570" w:type="dxa"/>
            <w:tcBorders>
              <w:top w:val="single" w:sz="4" w:space="0" w:color="000000"/>
              <w:left w:val="nil"/>
              <w:bottom w:val="single" w:sz="4" w:space="0" w:color="000000"/>
              <w:right w:val="nil"/>
              <w:tl2br w:val="nil"/>
              <w:tr2bl w:val="nil"/>
            </w:tcBorders>
            <w:tcMar>
              <w:left w:w="0" w:type="dxa"/>
              <w:right w:w="0" w:type="dxa"/>
            </w:tcMar>
            <w:vAlign w:val="center"/>
          </w:tcPr>
          <w:p w14:paraId="7CECA4D9"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1D7D2327"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Nota</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4BA4EA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A6770E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D63DFE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B92914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5C6337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3570" w:type="dxa"/>
            <w:tcBorders>
              <w:top w:val="single" w:sz="4" w:space="0" w:color="000000"/>
              <w:left w:val="nil"/>
              <w:bottom w:val="nil"/>
              <w:right w:val="nil"/>
              <w:tl2br w:val="nil"/>
              <w:tr2bl w:val="nil"/>
            </w:tcBorders>
            <w:tcMar>
              <w:left w:w="40" w:type="dxa"/>
              <w:right w:w="40" w:type="dxa"/>
            </w:tcMar>
            <w:vAlign w:val="center"/>
          </w:tcPr>
          <w:p w14:paraId="57CCA4CA"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Rendas de aplicações em fundos de investimento e CDB</w:t>
            </w:r>
          </w:p>
        </w:tc>
        <w:tc>
          <w:tcPr>
            <w:tcW w:w="480" w:type="dxa"/>
            <w:tcBorders>
              <w:top w:val="single" w:sz="4" w:space="0" w:color="000000"/>
              <w:left w:val="nil"/>
              <w:bottom w:val="nil"/>
              <w:right w:val="nil"/>
              <w:tl2br w:val="nil"/>
              <w:tr2bl w:val="nil"/>
            </w:tcBorders>
            <w:tcMar>
              <w:left w:w="40" w:type="dxa"/>
              <w:right w:w="40" w:type="dxa"/>
            </w:tcMar>
            <w:vAlign w:val="center"/>
          </w:tcPr>
          <w:p w14:paraId="60DAB312"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12.a</w:t>
            </w:r>
          </w:p>
        </w:tc>
        <w:tc>
          <w:tcPr>
            <w:tcW w:w="1545" w:type="dxa"/>
            <w:tcBorders>
              <w:top w:val="single" w:sz="4" w:space="0" w:color="000000"/>
              <w:left w:val="nil"/>
              <w:bottom w:val="nil"/>
              <w:right w:val="nil"/>
              <w:tl2br w:val="nil"/>
              <w:tr2bl w:val="nil"/>
            </w:tcBorders>
            <w:tcMar>
              <w:left w:w="40" w:type="dxa"/>
              <w:right w:w="85" w:type="dxa"/>
            </w:tcMar>
            <w:vAlign w:val="center"/>
          </w:tcPr>
          <w:p w14:paraId="4114A3A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103</w:t>
            </w:r>
          </w:p>
        </w:tc>
        <w:tc>
          <w:tcPr>
            <w:tcW w:w="1545" w:type="dxa"/>
            <w:tcBorders>
              <w:top w:val="single" w:sz="4" w:space="0" w:color="000000"/>
              <w:left w:val="nil"/>
              <w:bottom w:val="nil"/>
              <w:right w:val="nil"/>
              <w:tl2br w:val="nil"/>
              <w:tr2bl w:val="nil"/>
            </w:tcBorders>
            <w:tcMar>
              <w:left w:w="40" w:type="dxa"/>
              <w:right w:w="85" w:type="dxa"/>
            </w:tcMar>
            <w:vAlign w:val="center"/>
          </w:tcPr>
          <w:p w14:paraId="4FD685D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45</w:t>
            </w:r>
          </w:p>
        </w:tc>
        <w:tc>
          <w:tcPr>
            <w:tcW w:w="1260" w:type="dxa"/>
            <w:tcBorders>
              <w:top w:val="single" w:sz="4" w:space="0" w:color="000000"/>
              <w:left w:val="nil"/>
              <w:bottom w:val="nil"/>
              <w:right w:val="nil"/>
              <w:tl2br w:val="nil"/>
              <w:tr2bl w:val="nil"/>
            </w:tcBorders>
            <w:tcMar>
              <w:left w:w="40" w:type="dxa"/>
              <w:right w:w="85" w:type="dxa"/>
            </w:tcMar>
            <w:vAlign w:val="center"/>
          </w:tcPr>
          <w:p w14:paraId="73D9A34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254</w:t>
            </w:r>
          </w:p>
        </w:tc>
        <w:tc>
          <w:tcPr>
            <w:tcW w:w="1260" w:type="dxa"/>
            <w:tcBorders>
              <w:top w:val="single" w:sz="4" w:space="0" w:color="000000"/>
              <w:left w:val="nil"/>
              <w:bottom w:val="nil"/>
              <w:right w:val="nil"/>
              <w:tl2br w:val="nil"/>
              <w:tr2bl w:val="nil"/>
            </w:tcBorders>
            <w:tcMar>
              <w:left w:w="40" w:type="dxa"/>
              <w:right w:w="85" w:type="dxa"/>
            </w:tcMar>
            <w:vAlign w:val="center"/>
          </w:tcPr>
          <w:p w14:paraId="7F5AE07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93</w:t>
            </w:r>
          </w:p>
        </w:tc>
      </w:tr>
      <w:tr w:rsidR="009E4F2E" w14:paraId="4294D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single" w:sz="4" w:space="0" w:color="000000"/>
              <w:right w:val="nil"/>
              <w:tl2br w:val="nil"/>
              <w:tr2bl w:val="nil"/>
            </w:tcBorders>
            <w:tcMar>
              <w:left w:w="40" w:type="dxa"/>
              <w:right w:w="40" w:type="dxa"/>
            </w:tcMar>
            <w:vAlign w:val="center"/>
          </w:tcPr>
          <w:p w14:paraId="65433872"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5ED967FF"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40" w:type="dxa"/>
              <w:right w:w="100" w:type="dxa"/>
            </w:tcMar>
            <w:vAlign w:val="center"/>
          </w:tcPr>
          <w:p w14:paraId="557781C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103</w:t>
            </w:r>
          </w:p>
        </w:tc>
        <w:tc>
          <w:tcPr>
            <w:tcW w:w="1545" w:type="dxa"/>
            <w:tcBorders>
              <w:top w:val="nil"/>
              <w:left w:val="nil"/>
              <w:bottom w:val="single" w:sz="4" w:space="0" w:color="000000"/>
              <w:right w:val="nil"/>
              <w:tl2br w:val="nil"/>
              <w:tr2bl w:val="nil"/>
            </w:tcBorders>
            <w:tcMar>
              <w:left w:w="40" w:type="dxa"/>
              <w:right w:w="100" w:type="dxa"/>
            </w:tcMar>
            <w:vAlign w:val="center"/>
          </w:tcPr>
          <w:p w14:paraId="64BA3E2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45</w:t>
            </w:r>
          </w:p>
        </w:tc>
        <w:tc>
          <w:tcPr>
            <w:tcW w:w="1260" w:type="dxa"/>
            <w:tcBorders>
              <w:top w:val="nil"/>
              <w:left w:val="nil"/>
              <w:bottom w:val="single" w:sz="4" w:space="0" w:color="000000"/>
              <w:right w:val="nil"/>
              <w:tl2br w:val="nil"/>
              <w:tr2bl w:val="nil"/>
            </w:tcBorders>
            <w:tcMar>
              <w:left w:w="40" w:type="dxa"/>
              <w:right w:w="100" w:type="dxa"/>
            </w:tcMar>
            <w:vAlign w:val="center"/>
          </w:tcPr>
          <w:p w14:paraId="57EE507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254</w:t>
            </w:r>
          </w:p>
        </w:tc>
        <w:tc>
          <w:tcPr>
            <w:tcW w:w="1260" w:type="dxa"/>
            <w:tcBorders>
              <w:top w:val="nil"/>
              <w:left w:val="nil"/>
              <w:bottom w:val="single" w:sz="4" w:space="0" w:color="000000"/>
              <w:right w:val="nil"/>
              <w:tl2br w:val="nil"/>
              <w:tr2bl w:val="nil"/>
            </w:tcBorders>
            <w:tcMar>
              <w:left w:w="40" w:type="dxa"/>
              <w:right w:w="100" w:type="dxa"/>
            </w:tcMar>
            <w:vAlign w:val="center"/>
          </w:tcPr>
          <w:p w14:paraId="6C92460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93</w:t>
            </w:r>
          </w:p>
        </w:tc>
      </w:tr>
    </w:tbl>
    <w:p w14:paraId="6420D12A" w14:textId="77777777" w:rsidR="001035CF" w:rsidRPr="00706BEE" w:rsidRDefault="001035CF" w:rsidP="001035CF">
      <w:pPr>
        <w:pStyle w:val="07-Legenda"/>
        <w:pBdr>
          <w:top w:val="nil"/>
          <w:left w:val="nil"/>
          <w:bottom w:val="nil"/>
          <w:right w:val="nil"/>
          <w:between w:val="nil"/>
          <w:bar w:val="nil"/>
        </w:pBdr>
        <w:rPr>
          <w:rFonts w:ascii="BancoDoBrasil Textos" w:hAnsi="BancoDoBrasil Textos"/>
          <w:bdr w:val="nil"/>
        </w:rPr>
      </w:pPr>
    </w:p>
    <w:p w14:paraId="5A052401" w14:textId="77777777" w:rsidR="00914F17" w:rsidRPr="00706BEE" w:rsidRDefault="007C3676"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706BEE">
        <w:rPr>
          <w:rFonts w:ascii="BancoDoBrasil Textos" w:hAnsi="BancoDoBrasil Textos" w:cs="Arial"/>
          <w:b/>
          <w:sz w:val="18"/>
        </w:rPr>
        <w:t xml:space="preserve">Determinação do </w:t>
      </w:r>
      <w:r>
        <w:rPr>
          <w:rFonts w:ascii="BancoDoBrasil Textos" w:hAnsi="BancoDoBrasil Textos" w:cs="Arial"/>
          <w:b/>
          <w:sz w:val="18"/>
        </w:rPr>
        <w:t>v</w:t>
      </w:r>
      <w:r w:rsidRPr="00706BEE">
        <w:rPr>
          <w:rFonts w:ascii="BancoDoBrasil Textos" w:hAnsi="BancoDoBrasil Textos" w:cs="Arial"/>
          <w:b/>
          <w:sz w:val="18"/>
        </w:rPr>
        <w:t xml:space="preserve">alor </w:t>
      </w:r>
      <w:r>
        <w:rPr>
          <w:rFonts w:ascii="BancoDoBrasil Textos" w:hAnsi="BancoDoBrasil Textos" w:cs="Arial"/>
          <w:b/>
          <w:sz w:val="18"/>
        </w:rPr>
        <w:t>j</w:t>
      </w:r>
      <w:r w:rsidRPr="00706BEE">
        <w:rPr>
          <w:rFonts w:ascii="BancoDoBrasil Textos" w:hAnsi="BancoDoBrasil Textos" w:cs="Arial"/>
          <w:b/>
          <w:sz w:val="18"/>
        </w:rPr>
        <w:t xml:space="preserve">usto dos Instrumentos </w:t>
      </w:r>
      <w:r>
        <w:rPr>
          <w:rFonts w:ascii="BancoDoBrasil Textos" w:hAnsi="BancoDoBrasil Textos" w:cs="Arial"/>
          <w:b/>
          <w:sz w:val="18"/>
        </w:rPr>
        <w:t>f</w:t>
      </w:r>
      <w:r w:rsidRPr="00706BEE">
        <w:rPr>
          <w:rFonts w:ascii="BancoDoBrasil Textos" w:hAnsi="BancoDoBrasil Textos" w:cs="Arial"/>
          <w:b/>
          <w:sz w:val="18"/>
        </w:rPr>
        <w:t xml:space="preserve">inanceiros </w:t>
      </w:r>
    </w:p>
    <w:p w14:paraId="12431BD9" w14:textId="77777777" w:rsidR="00A46B9E" w:rsidRPr="00706BEE" w:rsidRDefault="007C3676" w:rsidP="0037710F">
      <w:pPr>
        <w:pStyle w:val="050-TextoPadro"/>
        <w:keepNext w:val="0"/>
        <w:numPr>
          <w:ilvl w:val="0"/>
          <w:numId w:val="8"/>
        </w:numPr>
        <w:pBdr>
          <w:top w:val="nil"/>
          <w:left w:val="nil"/>
          <w:bottom w:val="nil"/>
          <w:right w:val="nil"/>
          <w:between w:val="nil"/>
          <w:bar w:val="nil"/>
        </w:pBdr>
        <w:rPr>
          <w:bdr w:val="nil"/>
          <w:lang w:val="pt-BR"/>
        </w:rPr>
      </w:pPr>
      <w:r w:rsidRPr="00706BEE">
        <w:rPr>
          <w:u w:val="single"/>
          <w:lang w:val="pt-BR"/>
        </w:rPr>
        <w:t>Fundos de Investimento</w:t>
      </w:r>
      <w:r w:rsidRPr="00706BEE">
        <w:rPr>
          <w:lang w:val="pt-BR"/>
        </w:rPr>
        <w:t>: são contabilizados pelo valor de mercado, que é representado pelo valor justo da cota, divulgado pelo Administrador dos fundos.</w:t>
      </w:r>
    </w:p>
    <w:p w14:paraId="3390135F" w14:textId="77777777" w:rsidR="00914F17" w:rsidRPr="00706BEE" w:rsidRDefault="007C3676" w:rsidP="001D3041">
      <w:pPr>
        <w:pStyle w:val="050-TextoPadro"/>
        <w:pBdr>
          <w:top w:val="nil"/>
          <w:left w:val="nil"/>
          <w:bottom w:val="nil"/>
          <w:right w:val="nil"/>
          <w:between w:val="nil"/>
          <w:bar w:val="nil"/>
        </w:pBdr>
        <w:rPr>
          <w:b/>
          <w:bdr w:val="nil"/>
          <w:lang w:val="pt-BR"/>
        </w:rPr>
      </w:pPr>
      <w:r w:rsidRPr="00706BEE">
        <w:rPr>
          <w:b/>
          <w:lang w:val="pt-BR"/>
        </w:rPr>
        <w:t xml:space="preserve">Níveis de </w:t>
      </w:r>
      <w:r>
        <w:rPr>
          <w:b/>
          <w:lang w:val="pt-BR"/>
        </w:rPr>
        <w:t>i</w:t>
      </w:r>
      <w:r w:rsidRPr="00706BEE">
        <w:rPr>
          <w:b/>
          <w:lang w:val="pt-BR"/>
        </w:rPr>
        <w:t xml:space="preserve">nformação </w:t>
      </w:r>
      <w:r>
        <w:rPr>
          <w:b/>
          <w:lang w:val="pt-BR"/>
        </w:rPr>
        <w:t>r</w:t>
      </w:r>
      <w:r w:rsidRPr="00706BEE">
        <w:rPr>
          <w:b/>
          <w:lang w:val="pt-BR"/>
        </w:rPr>
        <w:t xml:space="preserve">eferentes a </w:t>
      </w:r>
      <w:r>
        <w:rPr>
          <w:b/>
          <w:lang w:val="pt-BR"/>
        </w:rPr>
        <w:t>a</w:t>
      </w:r>
      <w:r w:rsidRPr="00706BEE">
        <w:rPr>
          <w:b/>
          <w:lang w:val="pt-BR"/>
        </w:rPr>
        <w:t xml:space="preserve">tivos </w:t>
      </w:r>
      <w:r>
        <w:rPr>
          <w:b/>
          <w:lang w:val="pt-BR"/>
        </w:rPr>
        <w:t>m</w:t>
      </w:r>
      <w:r w:rsidRPr="00706BEE">
        <w:rPr>
          <w:b/>
          <w:lang w:val="pt-BR"/>
        </w:rPr>
        <w:t xml:space="preserve">ensurados a </w:t>
      </w:r>
      <w:r>
        <w:rPr>
          <w:b/>
          <w:lang w:val="pt-BR"/>
        </w:rPr>
        <w:t>v</w:t>
      </w:r>
      <w:r w:rsidRPr="00706BEE">
        <w:rPr>
          <w:b/>
          <w:lang w:val="pt-BR"/>
        </w:rPr>
        <w:t xml:space="preserve">alor </w:t>
      </w:r>
      <w:r>
        <w:rPr>
          <w:b/>
          <w:lang w:val="pt-BR"/>
        </w:rPr>
        <w:t>j</w:t>
      </w:r>
      <w:r w:rsidRPr="00706BEE">
        <w:rPr>
          <w:b/>
          <w:lang w:val="pt-BR"/>
        </w:rPr>
        <w:t xml:space="preserve">usto no </w:t>
      </w:r>
      <w:r>
        <w:rPr>
          <w:b/>
          <w:lang w:val="pt-BR"/>
        </w:rPr>
        <w:t>b</w:t>
      </w:r>
      <w:r w:rsidRPr="00706BEE">
        <w:rPr>
          <w:b/>
          <w:lang w:val="pt-BR"/>
        </w:rPr>
        <w:t>alanço</w:t>
      </w:r>
    </w:p>
    <w:p w14:paraId="3943FE8D" w14:textId="77777777" w:rsidR="00914F17" w:rsidRPr="00706BEE" w:rsidRDefault="007C3676" w:rsidP="0037710F">
      <w:pPr>
        <w:pStyle w:val="050-TextoPadro"/>
        <w:keepNext w:val="0"/>
        <w:pBdr>
          <w:top w:val="nil"/>
          <w:left w:val="nil"/>
          <w:bottom w:val="nil"/>
          <w:right w:val="nil"/>
          <w:between w:val="nil"/>
          <w:bar w:val="nil"/>
        </w:pBdr>
        <w:rPr>
          <w:bdr w:val="nil"/>
          <w:lang w:val="pt-BR"/>
        </w:rPr>
      </w:pPr>
      <w:r w:rsidRPr="00706BEE">
        <w:rPr>
          <w:lang w:val="pt-BR"/>
        </w:rPr>
        <w:t xml:space="preserve">Conforme os níveis de informação na mensuração ao valor justo, as técnicas de avaliação utilizadas pela Ativos Gestão são as seguintes: </w:t>
      </w:r>
    </w:p>
    <w:p w14:paraId="0089354D" w14:textId="77777777" w:rsidR="00914F17" w:rsidRPr="00706BEE" w:rsidRDefault="007C3676" w:rsidP="0037710F">
      <w:pPr>
        <w:pStyle w:val="050-TextoPadro"/>
        <w:keepNext w:val="0"/>
        <w:pBdr>
          <w:top w:val="nil"/>
          <w:left w:val="nil"/>
          <w:bottom w:val="nil"/>
          <w:right w:val="nil"/>
          <w:between w:val="nil"/>
          <w:bar w:val="nil"/>
        </w:pBdr>
        <w:rPr>
          <w:bdr w:val="nil"/>
          <w:lang w:val="pt-BR"/>
        </w:rPr>
      </w:pPr>
      <w:r w:rsidRPr="00706BEE">
        <w:rPr>
          <w:u w:val="single"/>
          <w:lang w:val="pt-BR"/>
        </w:rPr>
        <w:t>Nível 1</w:t>
      </w:r>
      <w:r w:rsidRPr="00706BEE">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2ACE88CA" w14:textId="77777777" w:rsidR="00914F17" w:rsidRPr="00706BEE" w:rsidRDefault="007C3676" w:rsidP="0037710F">
      <w:pPr>
        <w:pStyle w:val="050-TextoPadro"/>
        <w:keepNext w:val="0"/>
        <w:pBdr>
          <w:top w:val="nil"/>
          <w:left w:val="nil"/>
          <w:bottom w:val="nil"/>
          <w:right w:val="nil"/>
          <w:between w:val="nil"/>
          <w:bar w:val="nil"/>
        </w:pBdr>
        <w:rPr>
          <w:bdr w:val="nil"/>
          <w:lang w:val="pt-BR"/>
        </w:rPr>
      </w:pPr>
      <w:r w:rsidRPr="00706BEE">
        <w:rPr>
          <w:u w:val="single"/>
          <w:lang w:val="pt-BR"/>
        </w:rPr>
        <w:t>Nível 2</w:t>
      </w:r>
      <w:r w:rsidRPr="00706BEE">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5062819A" w14:textId="77777777" w:rsidR="00914F17" w:rsidRPr="00706BEE" w:rsidRDefault="007C3676" w:rsidP="0037710F">
      <w:pPr>
        <w:pStyle w:val="050-TextoPadro"/>
        <w:keepNext w:val="0"/>
        <w:pBdr>
          <w:top w:val="nil"/>
          <w:left w:val="nil"/>
          <w:bottom w:val="nil"/>
          <w:right w:val="nil"/>
          <w:between w:val="nil"/>
          <w:bar w:val="nil"/>
        </w:pBdr>
        <w:rPr>
          <w:bdr w:val="nil"/>
          <w:lang w:val="pt-BR"/>
        </w:rPr>
      </w:pPr>
      <w:r w:rsidRPr="00706BEE">
        <w:rPr>
          <w:u w:val="single"/>
          <w:lang w:val="pt-BR"/>
        </w:rPr>
        <w:t>Nível 3</w:t>
      </w:r>
      <w:r w:rsidRPr="00706BEE">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6E12DC94" w14:textId="77777777" w:rsidR="00914F17" w:rsidRPr="00706BEE" w:rsidRDefault="007C3676" w:rsidP="001D3041">
      <w:pPr>
        <w:pStyle w:val="050-TextoPadro"/>
        <w:pBdr>
          <w:top w:val="nil"/>
          <w:left w:val="nil"/>
          <w:bottom w:val="nil"/>
          <w:right w:val="nil"/>
          <w:between w:val="nil"/>
          <w:bar w:val="nil"/>
        </w:pBdr>
        <w:rPr>
          <w:b/>
          <w:bdr w:val="nil"/>
          <w:lang w:val="pt-BR"/>
        </w:rPr>
      </w:pPr>
      <w:r w:rsidRPr="00706BEE">
        <w:rPr>
          <w:b/>
          <w:lang w:val="pt-BR"/>
        </w:rPr>
        <w:t xml:space="preserve">Ativos </w:t>
      </w:r>
      <w:r>
        <w:rPr>
          <w:b/>
          <w:lang w:val="pt-BR"/>
        </w:rPr>
        <w:t>f</w:t>
      </w:r>
      <w:r w:rsidRPr="00706BEE">
        <w:rPr>
          <w:b/>
          <w:lang w:val="pt-BR"/>
        </w:rPr>
        <w:t xml:space="preserve">inanceiros </w:t>
      </w:r>
      <w:r>
        <w:rPr>
          <w:b/>
          <w:lang w:val="pt-BR"/>
        </w:rPr>
        <w:t>m</w:t>
      </w:r>
      <w:r w:rsidRPr="00706BEE">
        <w:rPr>
          <w:b/>
          <w:lang w:val="pt-BR"/>
        </w:rPr>
        <w:t xml:space="preserve">ensurados a </w:t>
      </w:r>
      <w:r>
        <w:rPr>
          <w:b/>
          <w:lang w:val="pt-BR"/>
        </w:rPr>
        <w:t>v</w:t>
      </w:r>
      <w:r w:rsidRPr="00706BEE">
        <w:rPr>
          <w:b/>
          <w:lang w:val="pt-BR"/>
        </w:rPr>
        <w:t xml:space="preserve">alor </w:t>
      </w:r>
      <w:r>
        <w:rPr>
          <w:b/>
          <w:lang w:val="pt-BR"/>
        </w:rPr>
        <w:t>j</w:t>
      </w:r>
      <w:r w:rsidRPr="00706BEE">
        <w:rPr>
          <w:b/>
          <w:lang w:val="pt-BR"/>
        </w:rPr>
        <w:t xml:space="preserve">usto no </w:t>
      </w:r>
      <w:r>
        <w:rPr>
          <w:b/>
          <w:lang w:val="pt-BR"/>
        </w:rPr>
        <w:t>b</w:t>
      </w:r>
      <w:r w:rsidRPr="00706BEE">
        <w:rPr>
          <w:b/>
          <w:lang w:val="pt-BR"/>
        </w:rPr>
        <w:t>alanço</w:t>
      </w:r>
    </w:p>
    <w:tbl>
      <w:tblPr>
        <w:tblW w:w="9690" w:type="dxa"/>
        <w:tblLayout w:type="fixed"/>
        <w:tblLook w:val="0600" w:firstRow="0" w:lastRow="0" w:firstColumn="0" w:lastColumn="0" w:noHBand="1" w:noVBand="1"/>
        <w:tblCaption w:val="NEINSTRUMFINANCEIROSAtivosFinVJR"/>
      </w:tblPr>
      <w:tblGrid>
        <w:gridCol w:w="3960"/>
        <w:gridCol w:w="1425"/>
        <w:gridCol w:w="1425"/>
        <w:gridCol w:w="30"/>
        <w:gridCol w:w="1425"/>
        <w:gridCol w:w="1425"/>
      </w:tblGrid>
      <w:tr w:rsidR="009E4F2E" w14:paraId="24136B75" w14:textId="77777777">
        <w:trPr>
          <w:cantSplit/>
          <w:trHeight w:hRule="exact" w:val="300"/>
        </w:trPr>
        <w:tc>
          <w:tcPr>
            <w:tcW w:w="3960" w:type="dxa"/>
            <w:tcBorders>
              <w:top w:val="single" w:sz="4" w:space="0" w:color="000000"/>
              <w:left w:val="nil"/>
              <w:bottom w:val="nil"/>
              <w:right w:val="nil"/>
              <w:tl2br w:val="nil"/>
              <w:tr2bl w:val="nil"/>
            </w:tcBorders>
            <w:noWrap/>
            <w:tcMar>
              <w:left w:w="0" w:type="dxa"/>
              <w:right w:w="0" w:type="dxa"/>
            </w:tcMar>
            <w:vAlign w:val="bottom"/>
          </w:tcPr>
          <w:p w14:paraId="64A50403"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22"/>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2997D6CF"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30/09/2025</w:t>
            </w:r>
          </w:p>
        </w:tc>
        <w:tc>
          <w:tcPr>
            <w:tcW w:w="30" w:type="dxa"/>
            <w:tcBorders>
              <w:top w:val="single" w:sz="4" w:space="0" w:color="000000"/>
              <w:left w:val="nil"/>
              <w:bottom w:val="nil"/>
              <w:right w:val="nil"/>
              <w:tl2br w:val="nil"/>
              <w:tr2bl w:val="nil"/>
            </w:tcBorders>
            <w:tcMar>
              <w:left w:w="0" w:type="dxa"/>
              <w:right w:w="0" w:type="dxa"/>
            </w:tcMar>
            <w:vAlign w:val="center"/>
          </w:tcPr>
          <w:p w14:paraId="4118965F"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674D85D0"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31/12/2024</w:t>
            </w:r>
          </w:p>
        </w:tc>
      </w:tr>
      <w:tr w:rsidR="009E4F2E" w14:paraId="61312C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3960" w:type="dxa"/>
            <w:tcBorders>
              <w:top w:val="nil"/>
              <w:left w:val="nil"/>
              <w:bottom w:val="single" w:sz="4" w:space="0" w:color="000000"/>
              <w:right w:val="nil"/>
              <w:tl2br w:val="nil"/>
              <w:tr2bl w:val="nil"/>
            </w:tcBorders>
            <w:tcMar>
              <w:left w:w="0" w:type="dxa"/>
              <w:right w:w="0" w:type="dxa"/>
            </w:tcMar>
            <w:vAlign w:val="center"/>
          </w:tcPr>
          <w:p w14:paraId="180E3AC1"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74F0AA0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4FB76C9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Nível 2</w:t>
            </w:r>
          </w:p>
        </w:tc>
        <w:tc>
          <w:tcPr>
            <w:tcW w:w="30" w:type="dxa"/>
            <w:tcBorders>
              <w:top w:val="nil"/>
              <w:left w:val="nil"/>
              <w:bottom w:val="single" w:sz="4" w:space="0" w:color="000000"/>
              <w:right w:val="nil"/>
              <w:tl2br w:val="nil"/>
              <w:tr2bl w:val="nil"/>
            </w:tcBorders>
            <w:tcMar>
              <w:left w:w="0" w:type="dxa"/>
              <w:right w:w="0" w:type="dxa"/>
            </w:tcMar>
            <w:vAlign w:val="center"/>
          </w:tcPr>
          <w:p w14:paraId="4ACDB08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4FFAE6F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677A7D9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Nível 2</w:t>
            </w:r>
          </w:p>
        </w:tc>
      </w:tr>
      <w:tr w:rsidR="009E4F2E" w14:paraId="553881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3960" w:type="dxa"/>
            <w:tcBorders>
              <w:top w:val="single" w:sz="4" w:space="0" w:color="000000"/>
              <w:left w:val="nil"/>
              <w:bottom w:val="nil"/>
              <w:right w:val="nil"/>
              <w:tl2br w:val="nil"/>
              <w:tr2bl w:val="nil"/>
            </w:tcBorders>
            <w:tcMar>
              <w:left w:w="40" w:type="dxa"/>
              <w:right w:w="40" w:type="dxa"/>
            </w:tcMar>
            <w:vAlign w:val="center"/>
          </w:tcPr>
          <w:p w14:paraId="368317C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Ativo</w:t>
            </w:r>
          </w:p>
        </w:tc>
        <w:tc>
          <w:tcPr>
            <w:tcW w:w="1425" w:type="dxa"/>
            <w:tcBorders>
              <w:top w:val="single" w:sz="4" w:space="0" w:color="000000"/>
              <w:left w:val="nil"/>
              <w:bottom w:val="nil"/>
              <w:right w:val="nil"/>
              <w:tl2br w:val="nil"/>
              <w:tr2bl w:val="nil"/>
            </w:tcBorders>
            <w:tcMar>
              <w:left w:w="40" w:type="dxa"/>
              <w:right w:w="100" w:type="dxa"/>
            </w:tcMar>
            <w:vAlign w:val="center"/>
          </w:tcPr>
          <w:p w14:paraId="5E33617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3.100</w:t>
            </w:r>
          </w:p>
        </w:tc>
        <w:tc>
          <w:tcPr>
            <w:tcW w:w="1425" w:type="dxa"/>
            <w:tcBorders>
              <w:top w:val="single" w:sz="4" w:space="0" w:color="000000"/>
              <w:left w:val="nil"/>
              <w:bottom w:val="nil"/>
              <w:right w:val="nil"/>
              <w:tl2br w:val="nil"/>
              <w:tr2bl w:val="nil"/>
            </w:tcBorders>
            <w:tcMar>
              <w:left w:w="40" w:type="dxa"/>
              <w:right w:w="100" w:type="dxa"/>
            </w:tcMar>
            <w:vAlign w:val="center"/>
          </w:tcPr>
          <w:p w14:paraId="742EF2F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3.100</w:t>
            </w:r>
          </w:p>
        </w:tc>
        <w:tc>
          <w:tcPr>
            <w:tcW w:w="30" w:type="dxa"/>
            <w:tcBorders>
              <w:top w:val="single" w:sz="4" w:space="0" w:color="000000"/>
              <w:left w:val="nil"/>
              <w:bottom w:val="nil"/>
              <w:right w:val="nil"/>
              <w:tl2br w:val="nil"/>
              <w:tr2bl w:val="nil"/>
            </w:tcBorders>
            <w:tcMar>
              <w:left w:w="0" w:type="dxa"/>
              <w:right w:w="0" w:type="dxa"/>
            </w:tcMar>
            <w:vAlign w:val="center"/>
          </w:tcPr>
          <w:p w14:paraId="482BB450"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nil"/>
              <w:right w:val="nil"/>
              <w:tl2br w:val="nil"/>
              <w:tr2bl w:val="nil"/>
            </w:tcBorders>
            <w:tcMar>
              <w:left w:w="40" w:type="dxa"/>
              <w:right w:w="100" w:type="dxa"/>
            </w:tcMar>
            <w:vAlign w:val="center"/>
          </w:tcPr>
          <w:p w14:paraId="4FB13F1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2.238</w:t>
            </w:r>
          </w:p>
        </w:tc>
        <w:tc>
          <w:tcPr>
            <w:tcW w:w="1425" w:type="dxa"/>
            <w:tcBorders>
              <w:top w:val="single" w:sz="4" w:space="0" w:color="000000"/>
              <w:left w:val="nil"/>
              <w:bottom w:val="nil"/>
              <w:right w:val="nil"/>
              <w:tl2br w:val="nil"/>
              <w:tr2bl w:val="nil"/>
            </w:tcBorders>
            <w:tcMar>
              <w:left w:w="40" w:type="dxa"/>
              <w:right w:w="100" w:type="dxa"/>
            </w:tcMar>
            <w:vAlign w:val="center"/>
          </w:tcPr>
          <w:p w14:paraId="5DCE7A5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2.238</w:t>
            </w:r>
          </w:p>
        </w:tc>
      </w:tr>
      <w:tr w:rsidR="009E4F2E" w14:paraId="5583D1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3960" w:type="dxa"/>
            <w:tcBorders>
              <w:top w:val="nil"/>
              <w:left w:val="nil"/>
              <w:bottom w:val="single" w:sz="4" w:space="0" w:color="000000"/>
              <w:right w:val="nil"/>
              <w:tl2br w:val="nil"/>
              <w:tr2bl w:val="nil"/>
            </w:tcBorders>
            <w:tcMar>
              <w:left w:w="40" w:type="dxa"/>
              <w:right w:w="40" w:type="dxa"/>
            </w:tcMar>
            <w:vAlign w:val="center"/>
          </w:tcPr>
          <w:p w14:paraId="73BE657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BB RF CP Corporate Ágil </w:t>
            </w:r>
            <w:r>
              <w:rPr>
                <w:rFonts w:ascii="BancoDoBrasil Textos" w:eastAsia="BancoDoBrasil Textos" w:hAnsi="BancoDoBrasil Textos" w:cs="BancoDoBrasil Textos"/>
                <w:color w:val="000000"/>
                <w:sz w:val="16"/>
                <w:szCs w:val="22"/>
                <w:vertAlign w:val="superscript"/>
                <w:lang w:eastAsia="en-US"/>
              </w:rPr>
              <w:t>(1)</w:t>
            </w:r>
          </w:p>
        </w:tc>
        <w:tc>
          <w:tcPr>
            <w:tcW w:w="1425" w:type="dxa"/>
            <w:tcBorders>
              <w:top w:val="nil"/>
              <w:left w:val="nil"/>
              <w:bottom w:val="single" w:sz="4" w:space="0" w:color="000000"/>
              <w:right w:val="nil"/>
              <w:tl2br w:val="nil"/>
              <w:tr2bl w:val="nil"/>
            </w:tcBorders>
            <w:tcMar>
              <w:left w:w="40" w:type="dxa"/>
              <w:right w:w="85" w:type="dxa"/>
            </w:tcMar>
            <w:vAlign w:val="center"/>
          </w:tcPr>
          <w:p w14:paraId="6A4772F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3.100</w:t>
            </w:r>
          </w:p>
        </w:tc>
        <w:tc>
          <w:tcPr>
            <w:tcW w:w="1425" w:type="dxa"/>
            <w:tcBorders>
              <w:top w:val="nil"/>
              <w:left w:val="nil"/>
              <w:bottom w:val="single" w:sz="4" w:space="0" w:color="000000"/>
              <w:right w:val="nil"/>
              <w:tl2br w:val="nil"/>
              <w:tr2bl w:val="nil"/>
            </w:tcBorders>
            <w:tcMar>
              <w:left w:w="40" w:type="dxa"/>
              <w:right w:w="85" w:type="dxa"/>
            </w:tcMar>
            <w:vAlign w:val="center"/>
          </w:tcPr>
          <w:p w14:paraId="5211C3B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3.100</w:t>
            </w:r>
          </w:p>
        </w:tc>
        <w:tc>
          <w:tcPr>
            <w:tcW w:w="30" w:type="dxa"/>
            <w:tcBorders>
              <w:top w:val="nil"/>
              <w:left w:val="nil"/>
              <w:bottom w:val="single" w:sz="4" w:space="0" w:color="000000"/>
              <w:right w:val="nil"/>
              <w:tl2br w:val="nil"/>
              <w:tr2bl w:val="nil"/>
            </w:tcBorders>
            <w:tcMar>
              <w:left w:w="0" w:type="dxa"/>
              <w:right w:w="0" w:type="dxa"/>
            </w:tcMar>
            <w:vAlign w:val="center"/>
          </w:tcPr>
          <w:p w14:paraId="0E8D6154"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nil"/>
              <w:left w:val="nil"/>
              <w:bottom w:val="single" w:sz="4" w:space="0" w:color="000000"/>
              <w:right w:val="nil"/>
              <w:tl2br w:val="nil"/>
              <w:tr2bl w:val="nil"/>
            </w:tcBorders>
            <w:tcMar>
              <w:left w:w="40" w:type="dxa"/>
              <w:right w:w="85" w:type="dxa"/>
            </w:tcMar>
            <w:vAlign w:val="center"/>
          </w:tcPr>
          <w:p w14:paraId="60DB88F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2.238</w:t>
            </w:r>
          </w:p>
        </w:tc>
        <w:tc>
          <w:tcPr>
            <w:tcW w:w="1425" w:type="dxa"/>
            <w:tcBorders>
              <w:top w:val="nil"/>
              <w:left w:val="nil"/>
              <w:bottom w:val="single" w:sz="4" w:space="0" w:color="000000"/>
              <w:right w:val="nil"/>
              <w:tl2br w:val="nil"/>
              <w:tr2bl w:val="nil"/>
            </w:tcBorders>
            <w:tcMar>
              <w:left w:w="40" w:type="dxa"/>
              <w:right w:w="85" w:type="dxa"/>
            </w:tcMar>
            <w:vAlign w:val="center"/>
          </w:tcPr>
          <w:p w14:paraId="61214C9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2.238</w:t>
            </w:r>
          </w:p>
        </w:tc>
      </w:tr>
    </w:tbl>
    <w:p w14:paraId="3D0773D5" w14:textId="77777777" w:rsidR="007C6133" w:rsidRPr="00706BEE" w:rsidRDefault="007C3676"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706BEE">
        <w:rPr>
          <w:rFonts w:ascii="BancoDoBrasil Textos" w:hAnsi="BancoDoBrasil Textos" w:cs="Arial"/>
        </w:rPr>
        <w:t>O valor do custo atualizado dos fundos de investimento equivale ao valor justo.</w:t>
      </w:r>
    </w:p>
    <w:p w14:paraId="61F395A8" w14:textId="77777777" w:rsidR="007C6133" w:rsidRPr="00706BEE"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58C141B8" w14:textId="77777777" w:rsidR="007838DF" w:rsidRPr="00706BEE" w:rsidRDefault="007C3676"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706BEE">
        <w:rPr>
          <w:rFonts w:ascii="BancoDoBrasil Textos" w:hAnsi="BancoDoBrasil Textos" w:cs="Arial"/>
        </w:rPr>
        <w:t xml:space="preserve"> </w:t>
      </w:r>
    </w:p>
    <w:p w14:paraId="09031B12"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76ACC9D4"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51E837A5"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560353D1"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794A8E2F"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5732323E" w14:textId="77777777" w:rsidR="003F6ADF" w:rsidRPr="00E03A4C" w:rsidRDefault="007C3676" w:rsidP="00E03A4C">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8" w:name="RG_MARKER_376453"/>
      <w:r w:rsidRPr="00E03A4C">
        <w:rPr>
          <w:rFonts w:ascii="BancoDoBrasil Textos" w:eastAsia="Calibri" w:hAnsi="BancoDoBrasil Textos"/>
          <w:b/>
          <w:bCs/>
          <w:sz w:val="20"/>
          <w:szCs w:val="20"/>
          <w:lang w:eastAsia="en-US"/>
        </w:rPr>
        <w:lastRenderedPageBreak/>
        <w:t xml:space="preserve">7 </w:t>
      </w:r>
      <w:bookmarkEnd w:id="18"/>
      <w:r>
        <w:rPr>
          <w:rFonts w:ascii="BancoDoBrasil Textos" w:eastAsia="Calibri" w:hAnsi="BancoDoBrasil Textos"/>
          <w:b/>
          <w:bCs/>
          <w:sz w:val="20"/>
          <w:szCs w:val="20"/>
          <w:lang w:eastAsia="en-US"/>
        </w:rPr>
        <w:t>–</w:t>
      </w:r>
      <w:r w:rsidRPr="00E03A4C">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9E4F2E" w14:paraId="10E71250"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3BBE50E9"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0F32D310"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BD7CD2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065045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BB64E2C"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BE1AFE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C26C49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31/12/2024</w:t>
            </w:r>
          </w:p>
        </w:tc>
      </w:tr>
      <w:tr w:rsidR="009E4F2E" w14:paraId="439F61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5086E9E9"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Impostos e contribuições a compensar </w:t>
            </w:r>
            <w:r>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tcMar>
              <w:left w:w="40" w:type="dxa"/>
              <w:right w:w="85" w:type="dxa"/>
            </w:tcMar>
            <w:vAlign w:val="center"/>
          </w:tcPr>
          <w:p w14:paraId="62C8622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1.201</w:t>
            </w:r>
          </w:p>
        </w:tc>
        <w:tc>
          <w:tcPr>
            <w:tcW w:w="1650" w:type="dxa"/>
            <w:tcBorders>
              <w:top w:val="single" w:sz="4" w:space="0" w:color="000000"/>
              <w:left w:val="nil"/>
              <w:bottom w:val="nil"/>
              <w:right w:val="nil"/>
              <w:tl2br w:val="nil"/>
              <w:tr2bl w:val="nil"/>
            </w:tcBorders>
            <w:tcMar>
              <w:left w:w="40" w:type="dxa"/>
              <w:right w:w="85" w:type="dxa"/>
            </w:tcMar>
            <w:vAlign w:val="center"/>
          </w:tcPr>
          <w:p w14:paraId="3C69D86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1.056</w:t>
            </w:r>
          </w:p>
        </w:tc>
      </w:tr>
      <w:tr w:rsidR="009E4F2E" w14:paraId="269486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47D7726"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Serviços prestados a receber ligadas </w:t>
            </w:r>
            <w:r>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tcMar>
              <w:left w:w="40" w:type="dxa"/>
              <w:right w:w="85" w:type="dxa"/>
            </w:tcMar>
            <w:vAlign w:val="center"/>
          </w:tcPr>
          <w:p w14:paraId="6C50DEC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tcMar>
              <w:left w:w="40" w:type="dxa"/>
              <w:right w:w="85" w:type="dxa"/>
            </w:tcMar>
            <w:vAlign w:val="center"/>
          </w:tcPr>
          <w:p w14:paraId="757F0FF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77</w:t>
            </w:r>
          </w:p>
        </w:tc>
      </w:tr>
      <w:tr w:rsidR="009E4F2E" w14:paraId="643B80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AEDE631"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Serviços prestados a receber não ligadas </w:t>
            </w:r>
            <w:r>
              <w:rPr>
                <w:rFonts w:ascii="BancoDoBrasil Textos" w:eastAsia="BancoDoBrasil Textos" w:hAnsi="BancoDoBrasil Textos" w:cs="BancoDoBrasil Textos"/>
                <w:color w:val="000000"/>
                <w:sz w:val="16"/>
                <w:szCs w:val="22"/>
                <w:vertAlign w:val="superscript"/>
                <w:lang w:eastAsia="en-US"/>
              </w:rPr>
              <w:t>(3)</w:t>
            </w:r>
          </w:p>
        </w:tc>
        <w:tc>
          <w:tcPr>
            <w:tcW w:w="1650" w:type="dxa"/>
            <w:tcBorders>
              <w:top w:val="nil"/>
              <w:left w:val="nil"/>
              <w:bottom w:val="nil"/>
              <w:right w:val="nil"/>
              <w:tl2br w:val="nil"/>
              <w:tr2bl w:val="nil"/>
            </w:tcBorders>
            <w:tcMar>
              <w:left w:w="40" w:type="dxa"/>
              <w:right w:w="85" w:type="dxa"/>
            </w:tcMar>
            <w:vAlign w:val="center"/>
          </w:tcPr>
          <w:p w14:paraId="03A4A31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189</w:t>
            </w:r>
          </w:p>
        </w:tc>
        <w:tc>
          <w:tcPr>
            <w:tcW w:w="1650" w:type="dxa"/>
            <w:tcBorders>
              <w:top w:val="nil"/>
              <w:left w:val="nil"/>
              <w:bottom w:val="nil"/>
              <w:right w:val="nil"/>
              <w:tl2br w:val="nil"/>
              <w:tr2bl w:val="nil"/>
            </w:tcBorders>
            <w:tcMar>
              <w:left w:w="40" w:type="dxa"/>
              <w:right w:w="85" w:type="dxa"/>
            </w:tcMar>
            <w:vAlign w:val="center"/>
          </w:tcPr>
          <w:p w14:paraId="5E11998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143</w:t>
            </w:r>
          </w:p>
        </w:tc>
      </w:tr>
      <w:tr w:rsidR="009E4F2E" w14:paraId="74F104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9B5BC8C"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tcMar>
              <w:left w:w="40" w:type="dxa"/>
              <w:right w:w="100" w:type="dxa"/>
            </w:tcMar>
            <w:vAlign w:val="center"/>
          </w:tcPr>
          <w:p w14:paraId="2C0F380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1.390</w:t>
            </w:r>
          </w:p>
        </w:tc>
        <w:tc>
          <w:tcPr>
            <w:tcW w:w="1650" w:type="dxa"/>
            <w:tcBorders>
              <w:top w:val="nil"/>
              <w:left w:val="nil"/>
              <w:bottom w:val="nil"/>
              <w:right w:val="nil"/>
              <w:tl2br w:val="nil"/>
              <w:tr2bl w:val="nil"/>
            </w:tcBorders>
            <w:tcMar>
              <w:left w:w="40" w:type="dxa"/>
              <w:right w:w="100" w:type="dxa"/>
            </w:tcMar>
            <w:vAlign w:val="center"/>
          </w:tcPr>
          <w:p w14:paraId="5EE43C7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1.276</w:t>
            </w:r>
          </w:p>
        </w:tc>
      </w:tr>
      <w:tr w:rsidR="009E4F2E" w14:paraId="595983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0" w:type="dxa"/>
              <w:right w:w="0" w:type="dxa"/>
            </w:tcMar>
            <w:vAlign w:val="center"/>
          </w:tcPr>
          <w:p w14:paraId="5D432628"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741BA9AA"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6448D67E"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51E12D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5A223C1E"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6E69334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1.390</w:t>
            </w:r>
          </w:p>
        </w:tc>
        <w:tc>
          <w:tcPr>
            <w:tcW w:w="1650" w:type="dxa"/>
            <w:tcBorders>
              <w:top w:val="nil"/>
              <w:left w:val="nil"/>
              <w:bottom w:val="single" w:sz="4" w:space="0" w:color="000000"/>
              <w:right w:val="nil"/>
              <w:tl2br w:val="nil"/>
              <w:tr2bl w:val="nil"/>
            </w:tcBorders>
            <w:tcMar>
              <w:left w:w="40" w:type="dxa"/>
              <w:right w:w="85" w:type="dxa"/>
            </w:tcMar>
            <w:vAlign w:val="center"/>
          </w:tcPr>
          <w:p w14:paraId="54E0DF3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1.276</w:t>
            </w:r>
          </w:p>
        </w:tc>
      </w:tr>
    </w:tbl>
    <w:p w14:paraId="468A62A1" w14:textId="77777777" w:rsidR="007D663F" w:rsidRDefault="007C3676"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700149">
        <w:rPr>
          <w:rFonts w:ascii="BancoDoBrasil Textos" w:hAnsi="BancoDoBrasil Textos"/>
        </w:rPr>
        <w:t xml:space="preserve">Referem-se, principalmente, às retenções sofridas na fonte de PIS/Pasep e </w:t>
      </w:r>
      <w:proofErr w:type="spellStart"/>
      <w:r w:rsidRPr="00700149">
        <w:rPr>
          <w:rFonts w:ascii="BancoDoBrasil Textos" w:hAnsi="BancoDoBrasil Textos"/>
        </w:rPr>
        <w:t>Cofins</w:t>
      </w:r>
      <w:proofErr w:type="spellEnd"/>
      <w:r w:rsidRPr="00700149">
        <w:rPr>
          <w:rFonts w:ascii="BancoDoBrasil Textos" w:hAnsi="BancoDoBrasil Textos"/>
        </w:rPr>
        <w:t xml:space="preserve"> em valores superiores aos tributos devidos mensalmente pela empresa, cuja restituição está sendo requerida na Receita Federal do Brasil (RFB).</w:t>
      </w:r>
    </w:p>
    <w:p w14:paraId="45F68D95" w14:textId="77777777" w:rsidR="0097441E" w:rsidRPr="0097441E" w:rsidRDefault="007C3676" w:rsidP="0097441E">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97441E">
        <w:rPr>
          <w:rFonts w:ascii="BancoDoBrasil Textos" w:hAnsi="BancoDoBrasil Textos"/>
        </w:rPr>
        <w:t>Referem-se aos serviços prestados ao BB com maior parte dos recebimentos no próprio mê</w:t>
      </w:r>
      <w:r>
        <w:rPr>
          <w:rFonts w:ascii="BancoDoBrasil Textos" w:hAnsi="BancoDoBrasil Textos"/>
        </w:rPr>
        <w:t>s</w:t>
      </w:r>
      <w:r w:rsidRPr="0097441E">
        <w:rPr>
          <w:rFonts w:ascii="BancoDoBrasil Textos" w:hAnsi="BancoDoBrasil Textos"/>
        </w:rPr>
        <w:t>.</w:t>
      </w:r>
    </w:p>
    <w:p w14:paraId="1EA277D4" w14:textId="77777777" w:rsidR="007B6854" w:rsidRPr="00700149" w:rsidRDefault="007C3676"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700149">
        <w:rPr>
          <w:rFonts w:ascii="BancoDoBrasil Textos" w:hAnsi="BancoDoBrasil Textos"/>
        </w:rPr>
        <w:t>Referem-se aos serviços prestados à PREVI, empresa do conglomerado BB, que efetua os pagamentos no mês subsequente. Essas operações não envolvem riscos anormais de recebimento.</w:t>
      </w:r>
    </w:p>
    <w:p w14:paraId="59DBCCAB" w14:textId="77777777" w:rsidR="009E4F2E" w:rsidRDefault="009E4F2E">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p w14:paraId="60478EFD" w14:textId="77777777" w:rsidR="00052EEB" w:rsidRPr="00353D41" w:rsidRDefault="007C3676" w:rsidP="00353D41">
      <w:pPr>
        <w:keepLines/>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val="en-US" w:eastAsia="en-US"/>
        </w:rPr>
      </w:pPr>
      <w:bookmarkStart w:id="19" w:name="RG_MARKER_376455"/>
      <w:r w:rsidRPr="00353D41">
        <w:rPr>
          <w:rFonts w:ascii="BancoDoBrasil Textos" w:eastAsia="Calibri" w:hAnsi="BancoDoBrasil Textos" w:cs="Arial"/>
          <w:b/>
          <w:bCs/>
          <w:sz w:val="20"/>
          <w:szCs w:val="20"/>
          <w:lang w:val="en-US" w:eastAsia="en-US"/>
        </w:rPr>
        <w:t xml:space="preserve">8 </w:t>
      </w:r>
      <w:bookmarkEnd w:id="19"/>
      <w:r>
        <w:rPr>
          <w:rFonts w:ascii="BancoDoBrasil Textos" w:eastAsia="Calibri" w:hAnsi="BancoDoBrasil Textos" w:cs="Arial"/>
          <w:b/>
          <w:bCs/>
          <w:sz w:val="20"/>
          <w:szCs w:val="20"/>
          <w:lang w:val="en-US" w:eastAsia="en-US"/>
        </w:rPr>
        <w:t>–</w:t>
      </w:r>
      <w:r w:rsidRPr="00353D41">
        <w:rPr>
          <w:rFonts w:ascii="BancoDoBrasil Textos" w:eastAsia="Calibri" w:hAnsi="BancoDoBrasil Textos" w:cs="Arial"/>
          <w:b/>
          <w:bCs/>
          <w:sz w:val="20"/>
          <w:szCs w:val="20"/>
          <w:lang w:val="en-US" w:eastAsia="en-US"/>
        </w:rPr>
        <w:t xml:space="preserve"> </w:t>
      </w:r>
      <w:proofErr w:type="spellStart"/>
      <w:r>
        <w:rPr>
          <w:rFonts w:ascii="BancoDoBrasil Textos" w:eastAsia="Calibri" w:hAnsi="BancoDoBrasil Textos" w:cs="Arial"/>
          <w:b/>
          <w:bCs/>
          <w:sz w:val="20"/>
          <w:szCs w:val="20"/>
          <w:lang w:val="en-US" w:eastAsia="en-US"/>
        </w:rPr>
        <w:t>Outras</w:t>
      </w:r>
      <w:proofErr w:type="spellEnd"/>
      <w:r>
        <w:rPr>
          <w:rFonts w:ascii="BancoDoBrasil Textos" w:eastAsia="Calibri" w:hAnsi="BancoDoBrasil Textos" w:cs="Arial"/>
          <w:b/>
          <w:bCs/>
          <w:sz w:val="20"/>
          <w:szCs w:val="20"/>
          <w:lang w:val="en-US" w:eastAsia="en-US"/>
        </w:rPr>
        <w:t xml:space="preserve"> </w:t>
      </w:r>
      <w:proofErr w:type="spellStart"/>
      <w:r>
        <w:rPr>
          <w:rFonts w:ascii="BancoDoBrasil Textos" w:eastAsia="Calibri" w:hAnsi="BancoDoBrasil Textos" w:cs="Arial"/>
          <w:b/>
          <w:bCs/>
          <w:sz w:val="20"/>
          <w:szCs w:val="20"/>
          <w:lang w:val="en-US" w:eastAsia="en-US"/>
        </w:rPr>
        <w:t>obrigações</w:t>
      </w:r>
      <w:proofErr w:type="spellEnd"/>
    </w:p>
    <w:p w14:paraId="34457C11" w14:textId="77777777" w:rsidR="00052EEB" w:rsidRPr="00255736" w:rsidRDefault="007C3676"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proofErr w:type="spellStart"/>
      <w:r w:rsidRPr="00255736">
        <w:rPr>
          <w:rFonts w:ascii="BancoDoBrasil Textos" w:hAnsi="BancoDoBrasil Textos" w:cs="Arial"/>
          <w:b/>
          <w:sz w:val="18"/>
          <w:lang w:val="en-US"/>
        </w:rPr>
        <w:t>Sociais</w:t>
      </w:r>
      <w:proofErr w:type="spellEnd"/>
      <w:r w:rsidRPr="00255736">
        <w:rPr>
          <w:rFonts w:ascii="BancoDoBrasil Textos" w:hAnsi="BancoDoBrasil Textos" w:cs="Arial"/>
          <w:b/>
          <w:sz w:val="18"/>
          <w:lang w:val="en-US"/>
        </w:rPr>
        <w:t xml:space="preserve"> e </w:t>
      </w:r>
      <w:proofErr w:type="spellStart"/>
      <w:r>
        <w:rPr>
          <w:rFonts w:ascii="BancoDoBrasil Textos" w:hAnsi="BancoDoBrasil Textos" w:cs="Arial"/>
          <w:b/>
          <w:sz w:val="18"/>
          <w:lang w:val="en-US"/>
        </w:rPr>
        <w:t>e</w:t>
      </w:r>
      <w:r w:rsidRPr="00255736">
        <w:rPr>
          <w:rFonts w:ascii="BancoDoBrasil Textos" w:hAnsi="BancoDoBrasil Textos" w:cs="Arial"/>
          <w:b/>
          <w:sz w:val="18"/>
          <w:lang w:val="en-US"/>
        </w:rPr>
        <w:t>statutárias</w:t>
      </w:r>
      <w:proofErr w:type="spellEnd"/>
    </w:p>
    <w:tbl>
      <w:tblPr>
        <w:tblW w:w="9705" w:type="dxa"/>
        <w:tblLayout w:type="fixed"/>
        <w:tblLook w:val="0600" w:firstRow="0" w:lastRow="0" w:firstColumn="0" w:lastColumn="0" w:noHBand="1" w:noVBand="1"/>
        <w:tblCaption w:val="NEOUTRASOBRIGSocEstat"/>
      </w:tblPr>
      <w:tblGrid>
        <w:gridCol w:w="6405"/>
        <w:gridCol w:w="1650"/>
        <w:gridCol w:w="1650"/>
      </w:tblGrid>
      <w:tr w:rsidR="009E4F2E" w14:paraId="27D02373"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68B57130"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13C4368D"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696D7937"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5B5835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6ECBEE7" w14:textId="77777777" w:rsidR="009E4F2E" w:rsidRDefault="009E4F2E">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36492B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45E290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31/12/2024</w:t>
            </w:r>
          </w:p>
        </w:tc>
      </w:tr>
      <w:tr w:rsidR="009E4F2E" w14:paraId="75A085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620A430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Dividendos</w:t>
            </w:r>
            <w:proofErr w:type="spellEnd"/>
            <w:r>
              <w:rPr>
                <w:rFonts w:ascii="BancoDoBrasil Textos" w:eastAsia="BancoDoBrasil Textos" w:hAnsi="BancoDoBrasil Textos" w:cs="BancoDoBrasil Textos"/>
                <w:color w:val="000000"/>
                <w:sz w:val="16"/>
                <w:szCs w:val="22"/>
                <w:lang w:val="en-US" w:eastAsia="en-US"/>
              </w:rPr>
              <w:t xml:space="preserve"> a </w:t>
            </w:r>
            <w:proofErr w:type="spellStart"/>
            <w:r>
              <w:rPr>
                <w:rFonts w:ascii="BancoDoBrasil Textos" w:eastAsia="BancoDoBrasil Textos" w:hAnsi="BancoDoBrasil Textos" w:cs="BancoDoBrasil Textos"/>
                <w:color w:val="000000"/>
                <w:sz w:val="16"/>
                <w:szCs w:val="22"/>
                <w:lang w:val="en-US" w:eastAsia="en-US"/>
              </w:rPr>
              <w:t>pagar</w:t>
            </w:r>
            <w:proofErr w:type="spellEnd"/>
          </w:p>
        </w:tc>
        <w:tc>
          <w:tcPr>
            <w:tcW w:w="1650" w:type="dxa"/>
            <w:tcBorders>
              <w:top w:val="single" w:sz="4" w:space="0" w:color="000000"/>
              <w:left w:val="nil"/>
              <w:bottom w:val="nil"/>
              <w:right w:val="nil"/>
              <w:tl2br w:val="nil"/>
              <w:tr2bl w:val="nil"/>
            </w:tcBorders>
            <w:tcMar>
              <w:left w:w="40" w:type="dxa"/>
              <w:right w:w="85" w:type="dxa"/>
            </w:tcMar>
            <w:vAlign w:val="center"/>
          </w:tcPr>
          <w:p w14:paraId="3EB9315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2.897</w:t>
            </w:r>
          </w:p>
        </w:tc>
        <w:tc>
          <w:tcPr>
            <w:tcW w:w="1650" w:type="dxa"/>
            <w:tcBorders>
              <w:top w:val="single" w:sz="4" w:space="0" w:color="000000"/>
              <w:left w:val="nil"/>
              <w:bottom w:val="nil"/>
              <w:right w:val="nil"/>
              <w:tl2br w:val="nil"/>
              <w:tr2bl w:val="nil"/>
            </w:tcBorders>
            <w:tcMar>
              <w:left w:w="40" w:type="dxa"/>
              <w:right w:w="85" w:type="dxa"/>
            </w:tcMar>
            <w:vAlign w:val="center"/>
          </w:tcPr>
          <w:p w14:paraId="61A798D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3.722</w:t>
            </w:r>
          </w:p>
        </w:tc>
      </w:tr>
      <w:tr w:rsidR="009E4F2E" w14:paraId="432228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40" w:type="dxa"/>
              <w:right w:w="40" w:type="dxa"/>
            </w:tcMar>
            <w:vAlign w:val="center"/>
          </w:tcPr>
          <w:p w14:paraId="2A3E5938"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tcMar>
              <w:left w:w="40" w:type="dxa"/>
              <w:right w:w="100" w:type="dxa"/>
            </w:tcMar>
            <w:vAlign w:val="center"/>
          </w:tcPr>
          <w:p w14:paraId="34F192E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2.897</w:t>
            </w:r>
          </w:p>
        </w:tc>
        <w:tc>
          <w:tcPr>
            <w:tcW w:w="1650" w:type="dxa"/>
            <w:tcBorders>
              <w:top w:val="nil"/>
              <w:left w:val="nil"/>
              <w:bottom w:val="nil"/>
              <w:right w:val="nil"/>
              <w:tl2br w:val="nil"/>
              <w:tr2bl w:val="nil"/>
            </w:tcBorders>
            <w:tcMar>
              <w:left w:w="40" w:type="dxa"/>
              <w:right w:w="100" w:type="dxa"/>
            </w:tcMar>
            <w:vAlign w:val="center"/>
          </w:tcPr>
          <w:p w14:paraId="329CC44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3.722</w:t>
            </w:r>
          </w:p>
        </w:tc>
      </w:tr>
      <w:tr w:rsidR="009E4F2E" w14:paraId="1E1897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0" w:type="dxa"/>
              <w:right w:w="0" w:type="dxa"/>
            </w:tcMar>
            <w:vAlign w:val="center"/>
          </w:tcPr>
          <w:p w14:paraId="106D92B6"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tcMar>
              <w:left w:w="0" w:type="dxa"/>
              <w:right w:w="0" w:type="dxa"/>
            </w:tcMar>
            <w:vAlign w:val="center"/>
          </w:tcPr>
          <w:p w14:paraId="56A20398"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tcMar>
              <w:left w:w="0" w:type="dxa"/>
              <w:right w:w="0" w:type="dxa"/>
            </w:tcMar>
            <w:vAlign w:val="center"/>
          </w:tcPr>
          <w:p w14:paraId="2070AFE5"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r>
      <w:tr w:rsidR="009E4F2E" w14:paraId="4288E2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306E0D92"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Passivo</w:t>
            </w:r>
            <w:proofErr w:type="spellEnd"/>
            <w:r>
              <w:rPr>
                <w:rFonts w:ascii="BancoDoBrasil Textos" w:eastAsia="BancoDoBrasil Textos" w:hAnsi="BancoDoBrasil Textos" w:cs="BancoDoBrasil Textos"/>
                <w:color w:val="000000"/>
                <w:sz w:val="16"/>
                <w:szCs w:val="22"/>
                <w:lang w:val="en-US" w:eastAsia="en-US"/>
              </w:rPr>
              <w:t xml:space="preserve"> </w:t>
            </w:r>
            <w:proofErr w:type="spellStart"/>
            <w:r>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4" w:space="0" w:color="000000"/>
              <w:right w:val="nil"/>
              <w:tl2br w:val="nil"/>
              <w:tr2bl w:val="nil"/>
            </w:tcBorders>
            <w:tcMar>
              <w:left w:w="40" w:type="dxa"/>
              <w:right w:w="85" w:type="dxa"/>
            </w:tcMar>
            <w:vAlign w:val="center"/>
          </w:tcPr>
          <w:p w14:paraId="090B65C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2.897</w:t>
            </w:r>
          </w:p>
        </w:tc>
        <w:tc>
          <w:tcPr>
            <w:tcW w:w="1650" w:type="dxa"/>
            <w:tcBorders>
              <w:top w:val="nil"/>
              <w:left w:val="nil"/>
              <w:bottom w:val="single" w:sz="4" w:space="0" w:color="000000"/>
              <w:right w:val="nil"/>
              <w:tl2br w:val="nil"/>
              <w:tr2bl w:val="nil"/>
            </w:tcBorders>
            <w:tcMar>
              <w:left w:w="40" w:type="dxa"/>
              <w:right w:w="85" w:type="dxa"/>
            </w:tcMar>
            <w:vAlign w:val="center"/>
          </w:tcPr>
          <w:p w14:paraId="154CE8B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3.722</w:t>
            </w:r>
          </w:p>
        </w:tc>
      </w:tr>
    </w:tbl>
    <w:p w14:paraId="185660E1" w14:textId="77777777" w:rsidR="00537DC3" w:rsidRPr="00255736" w:rsidRDefault="00537DC3" w:rsidP="00537DC3">
      <w:pPr>
        <w:pStyle w:val="07-Legenda"/>
        <w:pBdr>
          <w:top w:val="nil"/>
          <w:left w:val="nil"/>
          <w:bottom w:val="nil"/>
          <w:right w:val="nil"/>
          <w:between w:val="nil"/>
          <w:bar w:val="nil"/>
        </w:pBdr>
        <w:rPr>
          <w:rFonts w:ascii="BancoDoBrasil Textos" w:hAnsi="BancoDoBrasil Textos"/>
          <w:bdr w:val="nil"/>
        </w:rPr>
      </w:pPr>
    </w:p>
    <w:p w14:paraId="44CF4705" w14:textId="77777777" w:rsidR="00052EEB" w:rsidRPr="00255736" w:rsidRDefault="007C3676"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255736">
        <w:rPr>
          <w:rFonts w:ascii="BancoDoBrasil Textos" w:hAnsi="BancoDoBrasil Textos" w:cs="Arial"/>
          <w:b/>
          <w:sz w:val="18"/>
          <w:szCs w:val="18"/>
          <w:lang w:val="en-US"/>
        </w:rPr>
        <w:t>Fiscais</w:t>
      </w:r>
      <w:proofErr w:type="spellEnd"/>
      <w:r w:rsidRPr="00255736">
        <w:rPr>
          <w:rFonts w:ascii="BancoDoBrasil Textos" w:hAnsi="BancoDoBrasil Textos" w:cs="Arial"/>
          <w:b/>
          <w:sz w:val="18"/>
          <w:szCs w:val="18"/>
          <w:lang w:val="en-US"/>
        </w:rPr>
        <w:t xml:space="preserve"> e </w:t>
      </w:r>
      <w:proofErr w:type="spellStart"/>
      <w:r>
        <w:rPr>
          <w:rFonts w:ascii="BancoDoBrasil Textos" w:hAnsi="BancoDoBrasil Textos" w:cs="Arial"/>
          <w:b/>
          <w:sz w:val="18"/>
          <w:szCs w:val="18"/>
          <w:lang w:val="en-US"/>
        </w:rPr>
        <w:t>p</w:t>
      </w:r>
      <w:r w:rsidRPr="00255736">
        <w:rPr>
          <w:rFonts w:ascii="BancoDoBrasil Textos" w:hAnsi="BancoDoBrasil Textos" w:cs="Arial"/>
          <w:b/>
          <w:sz w:val="18"/>
          <w:szCs w:val="18"/>
          <w:lang w:val="en-US"/>
        </w:rPr>
        <w:t>revidenciárias</w:t>
      </w:r>
      <w:proofErr w:type="spellEnd"/>
    </w:p>
    <w:tbl>
      <w:tblPr>
        <w:tblW w:w="9705" w:type="dxa"/>
        <w:tblLayout w:type="fixed"/>
        <w:tblLook w:val="0600" w:firstRow="0" w:lastRow="0" w:firstColumn="0" w:lastColumn="0" w:noHBand="1" w:noVBand="1"/>
        <w:tblCaption w:val="NEOUTRASOBRIGFiscPrev"/>
      </w:tblPr>
      <w:tblGrid>
        <w:gridCol w:w="6405"/>
        <w:gridCol w:w="1650"/>
        <w:gridCol w:w="1650"/>
      </w:tblGrid>
      <w:tr w:rsidR="009E4F2E" w14:paraId="6C04BAEF"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5EE455E5"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78C00C2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7AA02051"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083EEF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C84583E"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C39E7E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482C7F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31/12/2024</w:t>
            </w:r>
          </w:p>
        </w:tc>
      </w:tr>
      <w:tr w:rsidR="009E4F2E" w14:paraId="2021D1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174237A" w14:textId="77777777" w:rsidR="009E4F2E" w:rsidRPr="009601E7"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single" w:sz="4" w:space="0" w:color="000000"/>
              <w:left w:val="nil"/>
              <w:bottom w:val="nil"/>
              <w:right w:val="nil"/>
              <w:tl2br w:val="nil"/>
              <w:tr2bl w:val="nil"/>
            </w:tcBorders>
            <w:tcMar>
              <w:left w:w="40" w:type="dxa"/>
              <w:right w:w="85" w:type="dxa"/>
            </w:tcMar>
            <w:vAlign w:val="center"/>
          </w:tcPr>
          <w:p w14:paraId="0F81FB5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336</w:t>
            </w:r>
          </w:p>
        </w:tc>
        <w:tc>
          <w:tcPr>
            <w:tcW w:w="1650" w:type="dxa"/>
            <w:tcBorders>
              <w:top w:val="single" w:sz="4" w:space="0" w:color="000000"/>
              <w:left w:val="nil"/>
              <w:bottom w:val="nil"/>
              <w:right w:val="nil"/>
              <w:tl2br w:val="nil"/>
              <w:tr2bl w:val="nil"/>
            </w:tcBorders>
            <w:tcMar>
              <w:left w:w="40" w:type="dxa"/>
              <w:right w:w="85" w:type="dxa"/>
            </w:tcMar>
            <w:vAlign w:val="center"/>
          </w:tcPr>
          <w:p w14:paraId="089390A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264</w:t>
            </w:r>
          </w:p>
        </w:tc>
      </w:tr>
      <w:tr w:rsidR="009E4F2E" w14:paraId="339C16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C5EC7C1" w14:textId="77777777" w:rsidR="009E4F2E" w:rsidRPr="009601E7"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tcMar>
              <w:left w:w="40" w:type="dxa"/>
              <w:right w:w="85" w:type="dxa"/>
            </w:tcMar>
            <w:vAlign w:val="center"/>
          </w:tcPr>
          <w:p w14:paraId="6B2208A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82</w:t>
            </w:r>
          </w:p>
        </w:tc>
        <w:tc>
          <w:tcPr>
            <w:tcW w:w="1650" w:type="dxa"/>
            <w:tcBorders>
              <w:top w:val="nil"/>
              <w:left w:val="nil"/>
              <w:bottom w:val="nil"/>
              <w:right w:val="nil"/>
              <w:tl2br w:val="nil"/>
              <w:tr2bl w:val="nil"/>
            </w:tcBorders>
            <w:tcMar>
              <w:left w:w="40" w:type="dxa"/>
              <w:right w:w="85" w:type="dxa"/>
            </w:tcMar>
            <w:vAlign w:val="center"/>
          </w:tcPr>
          <w:p w14:paraId="13B220A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88</w:t>
            </w:r>
          </w:p>
        </w:tc>
      </w:tr>
      <w:tr w:rsidR="009E4F2E" w14:paraId="375276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61E49BC"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tcMar>
              <w:left w:w="40" w:type="dxa"/>
              <w:right w:w="100" w:type="dxa"/>
            </w:tcMar>
            <w:vAlign w:val="center"/>
          </w:tcPr>
          <w:p w14:paraId="52FF59D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418</w:t>
            </w:r>
          </w:p>
        </w:tc>
        <w:tc>
          <w:tcPr>
            <w:tcW w:w="1650" w:type="dxa"/>
            <w:tcBorders>
              <w:top w:val="nil"/>
              <w:left w:val="nil"/>
              <w:bottom w:val="nil"/>
              <w:right w:val="nil"/>
              <w:tl2br w:val="nil"/>
              <w:tr2bl w:val="nil"/>
            </w:tcBorders>
            <w:tcMar>
              <w:left w:w="40" w:type="dxa"/>
              <w:right w:w="100" w:type="dxa"/>
            </w:tcMar>
            <w:vAlign w:val="center"/>
          </w:tcPr>
          <w:p w14:paraId="2926247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352</w:t>
            </w:r>
          </w:p>
        </w:tc>
      </w:tr>
      <w:tr w:rsidR="009E4F2E" w14:paraId="39B008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0" w:type="dxa"/>
              <w:right w:w="0" w:type="dxa"/>
            </w:tcMar>
            <w:vAlign w:val="center"/>
          </w:tcPr>
          <w:p w14:paraId="719125DC" w14:textId="77777777" w:rsidR="009E4F2E" w:rsidRDefault="009E4F2E">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tcMar>
              <w:left w:w="0" w:type="dxa"/>
              <w:right w:w="0" w:type="dxa"/>
            </w:tcMar>
            <w:vAlign w:val="center"/>
          </w:tcPr>
          <w:p w14:paraId="68666A79"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tcMar>
              <w:left w:w="0" w:type="dxa"/>
              <w:right w:w="0" w:type="dxa"/>
            </w:tcMar>
            <w:vAlign w:val="center"/>
          </w:tcPr>
          <w:p w14:paraId="3C0F800B"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9E4F2E" w14:paraId="20B912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315256C4"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Passivo</w:t>
            </w:r>
            <w:proofErr w:type="spellEnd"/>
            <w:r>
              <w:rPr>
                <w:rFonts w:ascii="BancoDoBrasil Textos" w:eastAsia="BancoDoBrasil Textos" w:hAnsi="BancoDoBrasil Textos" w:cs="BancoDoBrasil Textos"/>
                <w:color w:val="000000"/>
                <w:sz w:val="16"/>
                <w:szCs w:val="22"/>
                <w:lang w:val="en-US" w:eastAsia="en-US"/>
              </w:rPr>
              <w:t xml:space="preserve"> </w:t>
            </w:r>
            <w:proofErr w:type="spellStart"/>
            <w:r>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4" w:space="0" w:color="000000"/>
              <w:right w:val="nil"/>
              <w:tl2br w:val="nil"/>
              <w:tr2bl w:val="nil"/>
            </w:tcBorders>
            <w:tcMar>
              <w:left w:w="40" w:type="dxa"/>
              <w:right w:w="85" w:type="dxa"/>
            </w:tcMar>
            <w:vAlign w:val="center"/>
          </w:tcPr>
          <w:p w14:paraId="3ED776A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418</w:t>
            </w:r>
          </w:p>
        </w:tc>
        <w:tc>
          <w:tcPr>
            <w:tcW w:w="1650" w:type="dxa"/>
            <w:tcBorders>
              <w:top w:val="nil"/>
              <w:left w:val="nil"/>
              <w:bottom w:val="single" w:sz="4" w:space="0" w:color="000000"/>
              <w:right w:val="nil"/>
              <w:tl2br w:val="nil"/>
              <w:tr2bl w:val="nil"/>
            </w:tcBorders>
            <w:tcMar>
              <w:left w:w="40" w:type="dxa"/>
              <w:right w:w="85" w:type="dxa"/>
            </w:tcMar>
            <w:vAlign w:val="center"/>
          </w:tcPr>
          <w:p w14:paraId="6AF0535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352</w:t>
            </w:r>
          </w:p>
        </w:tc>
      </w:tr>
    </w:tbl>
    <w:p w14:paraId="76F695CC" w14:textId="77777777" w:rsidR="00F44E4F" w:rsidRPr="00255736"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6CDDB6D5" w14:textId="77777777" w:rsidR="00052EEB" w:rsidRPr="00255736" w:rsidRDefault="007C3676"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255736">
        <w:rPr>
          <w:rFonts w:ascii="BancoDoBrasil Textos" w:hAnsi="BancoDoBrasil Textos" w:cs="Arial"/>
          <w:b/>
          <w:sz w:val="18"/>
          <w:szCs w:val="18"/>
          <w:lang w:val="en-US"/>
        </w:rPr>
        <w:t>Diversas</w:t>
      </w:r>
      <w:proofErr w:type="spellEnd"/>
    </w:p>
    <w:tbl>
      <w:tblPr>
        <w:tblW w:w="9705" w:type="dxa"/>
        <w:tblLayout w:type="fixed"/>
        <w:tblLook w:val="0600" w:firstRow="0" w:lastRow="0" w:firstColumn="0" w:lastColumn="0" w:noHBand="1" w:noVBand="1"/>
        <w:tblCaption w:val="NEOUTRASOBRIGDiver"/>
      </w:tblPr>
      <w:tblGrid>
        <w:gridCol w:w="6405"/>
        <w:gridCol w:w="1650"/>
        <w:gridCol w:w="1650"/>
      </w:tblGrid>
      <w:tr w:rsidR="009E4F2E" w14:paraId="2D1AA959"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10BBEFCF"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14EB975E"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30E615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2DF77A6"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1FDFD9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7F72F8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31/12/2024</w:t>
            </w:r>
          </w:p>
        </w:tc>
      </w:tr>
      <w:tr w:rsidR="009E4F2E" w14:paraId="13134B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05D66B3C" w14:textId="77777777" w:rsidR="009E4F2E" w:rsidRPr="009601E7"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Valores a pagar a sociedades ligadas - BB</w:t>
            </w:r>
          </w:p>
        </w:tc>
        <w:tc>
          <w:tcPr>
            <w:tcW w:w="1650" w:type="dxa"/>
            <w:tcBorders>
              <w:top w:val="single" w:sz="4" w:space="0" w:color="000000"/>
              <w:left w:val="nil"/>
              <w:bottom w:val="nil"/>
              <w:right w:val="nil"/>
              <w:tl2br w:val="nil"/>
              <w:tr2bl w:val="nil"/>
            </w:tcBorders>
            <w:tcMar>
              <w:left w:w="40" w:type="dxa"/>
              <w:right w:w="85" w:type="dxa"/>
            </w:tcMar>
            <w:vAlign w:val="center"/>
          </w:tcPr>
          <w:p w14:paraId="0DDC81E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126</w:t>
            </w:r>
          </w:p>
        </w:tc>
        <w:tc>
          <w:tcPr>
            <w:tcW w:w="1650" w:type="dxa"/>
            <w:tcBorders>
              <w:top w:val="single" w:sz="4" w:space="0" w:color="000000"/>
              <w:left w:val="nil"/>
              <w:bottom w:val="nil"/>
              <w:right w:val="nil"/>
              <w:tl2br w:val="nil"/>
              <w:tr2bl w:val="nil"/>
            </w:tcBorders>
            <w:tcMar>
              <w:left w:w="40" w:type="dxa"/>
              <w:right w:w="85" w:type="dxa"/>
            </w:tcMar>
            <w:vAlign w:val="center"/>
          </w:tcPr>
          <w:p w14:paraId="5F7127D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238</w:t>
            </w:r>
          </w:p>
        </w:tc>
      </w:tr>
      <w:tr w:rsidR="009E4F2E" w14:paraId="244819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64EBE19"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Pagamentos</w:t>
            </w:r>
            <w:proofErr w:type="spellEnd"/>
            <w:r>
              <w:rPr>
                <w:rFonts w:ascii="BancoDoBrasil Textos" w:eastAsia="BancoDoBrasil Textos" w:hAnsi="BancoDoBrasil Textos" w:cs="BancoDoBrasil Textos"/>
                <w:color w:val="000000"/>
                <w:sz w:val="16"/>
                <w:szCs w:val="22"/>
                <w:lang w:val="en-US" w:eastAsia="en-US"/>
              </w:rPr>
              <w:t xml:space="preserve"> a </w:t>
            </w:r>
            <w:proofErr w:type="spellStart"/>
            <w:r>
              <w:rPr>
                <w:rFonts w:ascii="BancoDoBrasil Textos" w:eastAsia="BancoDoBrasil Textos" w:hAnsi="BancoDoBrasil Textos" w:cs="BancoDoBrasil Textos"/>
                <w:color w:val="000000"/>
                <w:sz w:val="16"/>
                <w:szCs w:val="22"/>
                <w:lang w:val="en-US" w:eastAsia="en-US"/>
              </w:rPr>
              <w:t>efetuar</w:t>
            </w:r>
            <w:proofErr w:type="spellEnd"/>
          </w:p>
        </w:tc>
        <w:tc>
          <w:tcPr>
            <w:tcW w:w="1650" w:type="dxa"/>
            <w:tcBorders>
              <w:top w:val="nil"/>
              <w:left w:val="nil"/>
              <w:bottom w:val="nil"/>
              <w:right w:val="nil"/>
              <w:tl2br w:val="nil"/>
              <w:tr2bl w:val="nil"/>
            </w:tcBorders>
            <w:tcMar>
              <w:left w:w="40" w:type="dxa"/>
              <w:right w:w="85" w:type="dxa"/>
            </w:tcMar>
            <w:vAlign w:val="center"/>
          </w:tcPr>
          <w:p w14:paraId="75DFB6B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144</w:t>
            </w:r>
          </w:p>
        </w:tc>
        <w:tc>
          <w:tcPr>
            <w:tcW w:w="1650" w:type="dxa"/>
            <w:tcBorders>
              <w:top w:val="nil"/>
              <w:left w:val="nil"/>
              <w:bottom w:val="nil"/>
              <w:right w:val="nil"/>
              <w:tl2br w:val="nil"/>
              <w:tr2bl w:val="nil"/>
            </w:tcBorders>
            <w:tcMar>
              <w:left w:w="40" w:type="dxa"/>
              <w:right w:w="85" w:type="dxa"/>
            </w:tcMar>
            <w:vAlign w:val="center"/>
          </w:tcPr>
          <w:p w14:paraId="2272AC4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139</w:t>
            </w:r>
          </w:p>
        </w:tc>
      </w:tr>
      <w:tr w:rsidR="009E4F2E" w14:paraId="642EDE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D0356B0" w14:textId="77777777" w:rsidR="009E4F2E" w:rsidRPr="009601E7"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Valores a pagar a sociedades ligadas - Ativos S.A.</w:t>
            </w:r>
          </w:p>
        </w:tc>
        <w:tc>
          <w:tcPr>
            <w:tcW w:w="1650" w:type="dxa"/>
            <w:tcBorders>
              <w:top w:val="nil"/>
              <w:left w:val="nil"/>
              <w:bottom w:val="nil"/>
              <w:right w:val="nil"/>
              <w:tl2br w:val="nil"/>
              <w:tr2bl w:val="nil"/>
            </w:tcBorders>
            <w:tcMar>
              <w:left w:w="40" w:type="dxa"/>
              <w:right w:w="85" w:type="dxa"/>
            </w:tcMar>
            <w:vAlign w:val="center"/>
          </w:tcPr>
          <w:p w14:paraId="042188B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85</w:t>
            </w:r>
          </w:p>
        </w:tc>
        <w:tc>
          <w:tcPr>
            <w:tcW w:w="1650" w:type="dxa"/>
            <w:tcBorders>
              <w:top w:val="nil"/>
              <w:left w:val="nil"/>
              <w:bottom w:val="nil"/>
              <w:right w:val="nil"/>
              <w:tl2br w:val="nil"/>
              <w:tr2bl w:val="nil"/>
            </w:tcBorders>
            <w:tcMar>
              <w:left w:w="40" w:type="dxa"/>
              <w:right w:w="85" w:type="dxa"/>
            </w:tcMar>
            <w:vAlign w:val="center"/>
          </w:tcPr>
          <w:p w14:paraId="158681D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64</w:t>
            </w:r>
          </w:p>
        </w:tc>
      </w:tr>
      <w:tr w:rsidR="009E4F2E" w14:paraId="038A10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5124233"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Outras</w:t>
            </w:r>
            <w:proofErr w:type="spellEnd"/>
            <w:r>
              <w:rPr>
                <w:rFonts w:ascii="BancoDoBrasil Textos" w:eastAsia="BancoDoBrasil Textos" w:hAnsi="BancoDoBrasil Textos" w:cs="BancoDoBrasil Textos"/>
                <w:color w:val="000000"/>
                <w:sz w:val="16"/>
                <w:szCs w:val="22"/>
                <w:lang w:val="en-US" w:eastAsia="en-US"/>
              </w:rPr>
              <w:t xml:space="preserve"> </w:t>
            </w:r>
            <w:proofErr w:type="spellStart"/>
            <w:r>
              <w:rPr>
                <w:rFonts w:ascii="BancoDoBrasil Textos" w:eastAsia="BancoDoBrasil Textos" w:hAnsi="BancoDoBrasil Textos" w:cs="BancoDoBrasil Textos"/>
                <w:color w:val="000000"/>
                <w:sz w:val="16"/>
                <w:szCs w:val="22"/>
                <w:lang w:val="en-US" w:eastAsia="en-US"/>
              </w:rPr>
              <w:t>provisões</w:t>
            </w:r>
            <w:proofErr w:type="spellEnd"/>
            <w:r>
              <w:rPr>
                <w:rFonts w:ascii="BancoDoBrasil Textos" w:eastAsia="BancoDoBrasil Textos" w:hAnsi="BancoDoBrasil Textos" w:cs="BancoDoBrasil Textos"/>
                <w:color w:val="000000"/>
                <w:sz w:val="16"/>
                <w:szCs w:val="22"/>
                <w:lang w:val="en-US" w:eastAsia="en-US"/>
              </w:rPr>
              <w:t xml:space="preserve"> </w:t>
            </w:r>
            <w:r>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tcMar>
              <w:left w:w="40" w:type="dxa"/>
              <w:right w:w="85" w:type="dxa"/>
            </w:tcMar>
            <w:vAlign w:val="center"/>
          </w:tcPr>
          <w:p w14:paraId="58829AC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40</w:t>
            </w:r>
          </w:p>
        </w:tc>
        <w:tc>
          <w:tcPr>
            <w:tcW w:w="1650" w:type="dxa"/>
            <w:tcBorders>
              <w:top w:val="nil"/>
              <w:left w:val="nil"/>
              <w:bottom w:val="nil"/>
              <w:right w:val="nil"/>
              <w:tl2br w:val="nil"/>
              <w:tr2bl w:val="nil"/>
            </w:tcBorders>
            <w:tcMar>
              <w:left w:w="40" w:type="dxa"/>
              <w:right w:w="85" w:type="dxa"/>
            </w:tcMar>
            <w:vAlign w:val="center"/>
          </w:tcPr>
          <w:p w14:paraId="2577E49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43</w:t>
            </w:r>
          </w:p>
        </w:tc>
      </w:tr>
      <w:tr w:rsidR="009E4F2E" w14:paraId="023436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29DA649"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tcMar>
              <w:left w:w="40" w:type="dxa"/>
              <w:right w:w="100" w:type="dxa"/>
            </w:tcMar>
            <w:vAlign w:val="center"/>
          </w:tcPr>
          <w:p w14:paraId="55012C3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395</w:t>
            </w:r>
          </w:p>
        </w:tc>
        <w:tc>
          <w:tcPr>
            <w:tcW w:w="1650" w:type="dxa"/>
            <w:tcBorders>
              <w:top w:val="nil"/>
              <w:left w:val="nil"/>
              <w:bottom w:val="nil"/>
              <w:right w:val="nil"/>
              <w:tl2br w:val="nil"/>
              <w:tr2bl w:val="nil"/>
            </w:tcBorders>
            <w:tcMar>
              <w:left w:w="40" w:type="dxa"/>
              <w:right w:w="100" w:type="dxa"/>
            </w:tcMar>
            <w:vAlign w:val="center"/>
          </w:tcPr>
          <w:p w14:paraId="290A10D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484</w:t>
            </w:r>
          </w:p>
        </w:tc>
      </w:tr>
      <w:tr w:rsidR="009E4F2E" w14:paraId="40728A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noWrap/>
            <w:tcMar>
              <w:left w:w="0" w:type="dxa"/>
              <w:right w:w="0" w:type="dxa"/>
            </w:tcMar>
            <w:vAlign w:val="bottom"/>
          </w:tcPr>
          <w:p w14:paraId="280D9B22"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noWrap/>
            <w:tcMar>
              <w:left w:w="0" w:type="dxa"/>
              <w:right w:w="0" w:type="dxa"/>
            </w:tcMar>
            <w:vAlign w:val="bottom"/>
          </w:tcPr>
          <w:p w14:paraId="2D052698"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noWrap/>
            <w:tcMar>
              <w:left w:w="0" w:type="dxa"/>
              <w:right w:w="0" w:type="dxa"/>
            </w:tcMar>
            <w:vAlign w:val="bottom"/>
          </w:tcPr>
          <w:p w14:paraId="39A66B63"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9E4F2E" w14:paraId="659EFB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05368E0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Passivo</w:t>
            </w:r>
            <w:proofErr w:type="spellEnd"/>
            <w:r>
              <w:rPr>
                <w:rFonts w:ascii="BancoDoBrasil Textos" w:eastAsia="BancoDoBrasil Textos" w:hAnsi="BancoDoBrasil Textos" w:cs="BancoDoBrasil Textos"/>
                <w:color w:val="000000"/>
                <w:sz w:val="16"/>
                <w:szCs w:val="22"/>
                <w:lang w:val="en-US" w:eastAsia="en-US"/>
              </w:rPr>
              <w:t xml:space="preserve"> </w:t>
            </w:r>
            <w:proofErr w:type="spellStart"/>
            <w:r>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4" w:space="0" w:color="000000"/>
              <w:right w:val="nil"/>
              <w:tl2br w:val="nil"/>
              <w:tr2bl w:val="nil"/>
            </w:tcBorders>
            <w:tcMar>
              <w:left w:w="40" w:type="dxa"/>
              <w:right w:w="85" w:type="dxa"/>
            </w:tcMar>
            <w:vAlign w:val="center"/>
          </w:tcPr>
          <w:p w14:paraId="18F2C4F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395</w:t>
            </w:r>
          </w:p>
        </w:tc>
        <w:tc>
          <w:tcPr>
            <w:tcW w:w="1650" w:type="dxa"/>
            <w:tcBorders>
              <w:top w:val="nil"/>
              <w:left w:val="nil"/>
              <w:bottom w:val="single" w:sz="4" w:space="0" w:color="000000"/>
              <w:right w:val="nil"/>
              <w:tl2br w:val="nil"/>
              <w:tr2bl w:val="nil"/>
            </w:tcBorders>
            <w:tcMar>
              <w:left w:w="40" w:type="dxa"/>
              <w:right w:w="85" w:type="dxa"/>
            </w:tcMar>
            <w:vAlign w:val="center"/>
          </w:tcPr>
          <w:p w14:paraId="347AC9D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484</w:t>
            </w:r>
          </w:p>
        </w:tc>
      </w:tr>
    </w:tbl>
    <w:p w14:paraId="1F224925" w14:textId="77777777" w:rsidR="00444018" w:rsidRPr="00255736" w:rsidRDefault="007C3676" w:rsidP="00444018">
      <w:pPr>
        <w:pStyle w:val="07-Legenda"/>
        <w:pBdr>
          <w:top w:val="nil"/>
          <w:left w:val="nil"/>
          <w:bottom w:val="nil"/>
          <w:right w:val="nil"/>
          <w:between w:val="nil"/>
          <w:bar w:val="nil"/>
        </w:pBdr>
        <w:rPr>
          <w:rFonts w:ascii="BancoDoBrasil Textos" w:hAnsi="BancoDoBrasil Textos"/>
          <w:bdr w:val="nil"/>
        </w:rPr>
      </w:pPr>
      <w:r w:rsidRPr="00255736">
        <w:rPr>
          <w:rFonts w:ascii="BancoDoBrasil Textos" w:hAnsi="BancoDoBrasil Textos"/>
          <w:bdr w:val="none" w:sz="0" w:space="0" w:color="auto" w:frame="1"/>
        </w:rPr>
        <w:t xml:space="preserve"> (1)</w:t>
      </w:r>
      <w:r w:rsidRPr="00255736">
        <w:rPr>
          <w:rFonts w:ascii="BancoDoBrasil Textos" w:hAnsi="BancoDoBrasil Textos"/>
          <w:bdr w:val="none" w:sz="0" w:space="0" w:color="auto" w:frame="1"/>
        </w:rPr>
        <w:tab/>
        <w:t>Referem-se à provisão para pagamento dos serviços de cobrança prestados.</w:t>
      </w:r>
    </w:p>
    <w:p w14:paraId="015CD169"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42EA1FD7"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2D7828CE"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7E5A1D03"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60DA48C3" w14:textId="77777777" w:rsidR="00C81471" w:rsidRPr="00AA31CA" w:rsidRDefault="007C3676" w:rsidP="00AA31CA">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0" w:name="RG_MARKER_376457"/>
      <w:r w:rsidRPr="00AA31CA">
        <w:rPr>
          <w:rFonts w:ascii="BancoDoBrasil Textos" w:eastAsia="Calibri" w:hAnsi="BancoDoBrasil Textos"/>
          <w:b/>
          <w:bCs/>
          <w:sz w:val="20"/>
          <w:szCs w:val="20"/>
          <w:lang w:eastAsia="en-US"/>
        </w:rPr>
        <w:lastRenderedPageBreak/>
        <w:t xml:space="preserve">9 </w:t>
      </w:r>
      <w:bookmarkEnd w:id="20"/>
      <w:r>
        <w:rPr>
          <w:rFonts w:ascii="BancoDoBrasil Textos" w:eastAsia="Calibri" w:hAnsi="BancoDoBrasil Textos"/>
          <w:b/>
          <w:bCs/>
          <w:sz w:val="20"/>
          <w:szCs w:val="20"/>
          <w:lang w:eastAsia="en-US"/>
        </w:rPr>
        <w:t>–</w:t>
      </w:r>
      <w:r w:rsidRPr="00AA31CA">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Receita operacional líquida</w:t>
      </w:r>
    </w:p>
    <w:tbl>
      <w:tblPr>
        <w:tblW w:w="9705" w:type="dxa"/>
        <w:tblLayout w:type="fixed"/>
        <w:tblLook w:val="0600" w:firstRow="0" w:lastRow="0" w:firstColumn="0" w:lastColumn="0" w:noHBand="1" w:noVBand="1"/>
        <w:tblCaption w:val="NERECEITAOPELIQUIDARecOpLiq"/>
      </w:tblPr>
      <w:tblGrid>
        <w:gridCol w:w="3075"/>
        <w:gridCol w:w="480"/>
        <w:gridCol w:w="1575"/>
        <w:gridCol w:w="1575"/>
        <w:gridCol w:w="1500"/>
        <w:gridCol w:w="1500"/>
      </w:tblGrid>
      <w:tr w:rsidR="009E4F2E" w14:paraId="26661727" w14:textId="77777777">
        <w:trPr>
          <w:cantSplit/>
          <w:trHeight w:hRule="exact" w:val="315"/>
        </w:trPr>
        <w:tc>
          <w:tcPr>
            <w:tcW w:w="9705" w:type="dxa"/>
            <w:gridSpan w:val="6"/>
            <w:tcBorders>
              <w:top w:val="nil"/>
              <w:left w:val="nil"/>
              <w:bottom w:val="single" w:sz="4" w:space="0" w:color="000000"/>
              <w:right w:val="nil"/>
              <w:tl2br w:val="nil"/>
              <w:tr2bl w:val="nil"/>
            </w:tcBorders>
            <w:tcMar>
              <w:left w:w="0" w:type="dxa"/>
              <w:right w:w="0" w:type="dxa"/>
            </w:tcMar>
            <w:vAlign w:val="bottom"/>
          </w:tcPr>
          <w:p w14:paraId="312653B5"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36A8A5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3075" w:type="dxa"/>
            <w:tcBorders>
              <w:top w:val="single" w:sz="4" w:space="0" w:color="000000"/>
              <w:left w:val="nil"/>
              <w:bottom w:val="single" w:sz="4" w:space="0" w:color="000000"/>
              <w:right w:val="nil"/>
              <w:tl2br w:val="nil"/>
              <w:tr2bl w:val="nil"/>
            </w:tcBorders>
            <w:tcMar>
              <w:left w:w="0" w:type="dxa"/>
              <w:right w:w="0" w:type="dxa"/>
            </w:tcMar>
            <w:vAlign w:val="center"/>
          </w:tcPr>
          <w:p w14:paraId="35930930"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64D43DFE"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Nota</w:t>
            </w:r>
          </w:p>
        </w:tc>
        <w:tc>
          <w:tcPr>
            <w:tcW w:w="1575" w:type="dxa"/>
            <w:tcBorders>
              <w:top w:val="single" w:sz="4" w:space="0" w:color="000000"/>
              <w:left w:val="nil"/>
              <w:bottom w:val="single" w:sz="4" w:space="0" w:color="000000"/>
              <w:right w:val="nil"/>
              <w:tl2br w:val="nil"/>
              <w:tr2bl w:val="nil"/>
            </w:tcBorders>
            <w:tcMar>
              <w:left w:w="40" w:type="dxa"/>
              <w:right w:w="40" w:type="dxa"/>
            </w:tcMar>
            <w:vAlign w:val="center"/>
          </w:tcPr>
          <w:p w14:paraId="3D5B250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75" w:type="dxa"/>
            <w:tcBorders>
              <w:top w:val="single" w:sz="4" w:space="0" w:color="000000"/>
              <w:left w:val="nil"/>
              <w:bottom w:val="single" w:sz="4" w:space="0" w:color="000000"/>
              <w:right w:val="nil"/>
              <w:tl2br w:val="nil"/>
              <w:tr2bl w:val="nil"/>
            </w:tcBorders>
            <w:tcMar>
              <w:left w:w="40" w:type="dxa"/>
              <w:right w:w="40" w:type="dxa"/>
            </w:tcMar>
            <w:vAlign w:val="center"/>
          </w:tcPr>
          <w:p w14:paraId="6CA8124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06D2D38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10923A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79E298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single" w:sz="4" w:space="0" w:color="000000"/>
              <w:left w:val="nil"/>
              <w:bottom w:val="nil"/>
              <w:right w:val="nil"/>
              <w:tl2br w:val="nil"/>
              <w:tr2bl w:val="nil"/>
            </w:tcBorders>
            <w:tcMar>
              <w:left w:w="40" w:type="dxa"/>
              <w:right w:w="40" w:type="dxa"/>
            </w:tcMar>
            <w:vAlign w:val="center"/>
          </w:tcPr>
          <w:p w14:paraId="7EE4697D"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Receita bruta de serviços</w:t>
            </w:r>
          </w:p>
        </w:tc>
        <w:tc>
          <w:tcPr>
            <w:tcW w:w="480" w:type="dxa"/>
            <w:tcBorders>
              <w:top w:val="single" w:sz="4" w:space="0" w:color="000000"/>
              <w:left w:val="nil"/>
              <w:bottom w:val="nil"/>
              <w:right w:val="nil"/>
              <w:tl2br w:val="nil"/>
              <w:tr2bl w:val="nil"/>
            </w:tcBorders>
            <w:tcMar>
              <w:left w:w="0" w:type="dxa"/>
              <w:right w:w="0" w:type="dxa"/>
            </w:tcMar>
            <w:vAlign w:val="center"/>
          </w:tcPr>
          <w:p w14:paraId="1BAFDAFF"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75" w:type="dxa"/>
            <w:tcBorders>
              <w:top w:val="single" w:sz="4" w:space="0" w:color="000000"/>
              <w:left w:val="nil"/>
              <w:bottom w:val="nil"/>
              <w:right w:val="nil"/>
              <w:tl2br w:val="nil"/>
              <w:tr2bl w:val="nil"/>
            </w:tcBorders>
            <w:tcMar>
              <w:left w:w="40" w:type="dxa"/>
              <w:right w:w="100" w:type="dxa"/>
            </w:tcMar>
            <w:vAlign w:val="center"/>
          </w:tcPr>
          <w:p w14:paraId="4471226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2.816</w:t>
            </w:r>
          </w:p>
        </w:tc>
        <w:tc>
          <w:tcPr>
            <w:tcW w:w="1575" w:type="dxa"/>
            <w:tcBorders>
              <w:top w:val="single" w:sz="4" w:space="0" w:color="000000"/>
              <w:left w:val="nil"/>
              <w:bottom w:val="nil"/>
              <w:right w:val="nil"/>
              <w:tl2br w:val="nil"/>
              <w:tr2bl w:val="nil"/>
            </w:tcBorders>
            <w:tcMar>
              <w:left w:w="40" w:type="dxa"/>
              <w:right w:w="100" w:type="dxa"/>
            </w:tcMar>
            <w:vAlign w:val="center"/>
          </w:tcPr>
          <w:p w14:paraId="4341CB5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2.756</w:t>
            </w:r>
          </w:p>
        </w:tc>
        <w:tc>
          <w:tcPr>
            <w:tcW w:w="1500" w:type="dxa"/>
            <w:tcBorders>
              <w:top w:val="single" w:sz="4" w:space="0" w:color="000000"/>
              <w:left w:val="nil"/>
              <w:bottom w:val="nil"/>
              <w:right w:val="nil"/>
              <w:tl2br w:val="nil"/>
              <w:tr2bl w:val="nil"/>
            </w:tcBorders>
            <w:tcMar>
              <w:left w:w="40" w:type="dxa"/>
              <w:right w:w="100" w:type="dxa"/>
            </w:tcMar>
            <w:vAlign w:val="center"/>
          </w:tcPr>
          <w:p w14:paraId="4E22C77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7.427</w:t>
            </w:r>
          </w:p>
        </w:tc>
        <w:tc>
          <w:tcPr>
            <w:tcW w:w="1500" w:type="dxa"/>
            <w:tcBorders>
              <w:top w:val="single" w:sz="4" w:space="0" w:color="000000"/>
              <w:left w:val="nil"/>
              <w:bottom w:val="nil"/>
              <w:right w:val="nil"/>
              <w:tl2br w:val="nil"/>
              <w:tr2bl w:val="nil"/>
            </w:tcBorders>
            <w:tcMar>
              <w:left w:w="40" w:type="dxa"/>
              <w:right w:w="100" w:type="dxa"/>
            </w:tcMar>
            <w:vAlign w:val="center"/>
          </w:tcPr>
          <w:p w14:paraId="274AC13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7.681</w:t>
            </w:r>
          </w:p>
        </w:tc>
      </w:tr>
      <w:tr w:rsidR="009E4F2E" w14:paraId="55F962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9"/>
        </w:trPr>
        <w:tc>
          <w:tcPr>
            <w:tcW w:w="3075" w:type="dxa"/>
            <w:tcBorders>
              <w:top w:val="nil"/>
              <w:left w:val="nil"/>
              <w:bottom w:val="nil"/>
              <w:right w:val="nil"/>
              <w:tl2br w:val="nil"/>
              <w:tr2bl w:val="nil"/>
            </w:tcBorders>
            <w:tcMar>
              <w:left w:w="40" w:type="dxa"/>
              <w:right w:w="40" w:type="dxa"/>
            </w:tcMar>
            <w:vAlign w:val="center"/>
          </w:tcPr>
          <w:p w14:paraId="04FC3BFF"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Rendas de serviços prestados a </w:t>
            </w:r>
          </w:p>
          <w:p w14:paraId="5B96643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ligadas </w:t>
            </w:r>
            <w:r>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tcMar>
              <w:left w:w="0" w:type="dxa"/>
              <w:right w:w="0" w:type="dxa"/>
            </w:tcMar>
            <w:vAlign w:val="center"/>
          </w:tcPr>
          <w:p w14:paraId="338EEC11"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75" w:type="dxa"/>
            <w:tcBorders>
              <w:top w:val="nil"/>
              <w:left w:val="nil"/>
              <w:bottom w:val="nil"/>
              <w:right w:val="nil"/>
              <w:tl2br w:val="nil"/>
              <w:tr2bl w:val="nil"/>
            </w:tcBorders>
            <w:tcMar>
              <w:left w:w="40" w:type="dxa"/>
              <w:right w:w="85" w:type="dxa"/>
            </w:tcMar>
            <w:vAlign w:val="center"/>
          </w:tcPr>
          <w:p w14:paraId="0D03257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2.482</w:t>
            </w:r>
          </w:p>
        </w:tc>
        <w:tc>
          <w:tcPr>
            <w:tcW w:w="1575" w:type="dxa"/>
            <w:tcBorders>
              <w:top w:val="nil"/>
              <w:left w:val="nil"/>
              <w:bottom w:val="nil"/>
              <w:right w:val="nil"/>
              <w:tl2br w:val="nil"/>
              <w:tr2bl w:val="nil"/>
            </w:tcBorders>
            <w:tcMar>
              <w:left w:w="40" w:type="dxa"/>
              <w:right w:w="85" w:type="dxa"/>
            </w:tcMar>
            <w:vAlign w:val="center"/>
          </w:tcPr>
          <w:p w14:paraId="4CC0FF2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2.578</w:t>
            </w:r>
          </w:p>
        </w:tc>
        <w:tc>
          <w:tcPr>
            <w:tcW w:w="1500" w:type="dxa"/>
            <w:tcBorders>
              <w:top w:val="nil"/>
              <w:left w:val="nil"/>
              <w:bottom w:val="nil"/>
              <w:right w:val="nil"/>
              <w:tl2br w:val="nil"/>
              <w:tr2bl w:val="nil"/>
            </w:tcBorders>
            <w:tcMar>
              <w:left w:w="40" w:type="dxa"/>
              <w:right w:w="85" w:type="dxa"/>
            </w:tcMar>
            <w:vAlign w:val="center"/>
          </w:tcPr>
          <w:p w14:paraId="230A3CF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6.634</w:t>
            </w:r>
          </w:p>
        </w:tc>
        <w:tc>
          <w:tcPr>
            <w:tcW w:w="1500" w:type="dxa"/>
            <w:tcBorders>
              <w:top w:val="nil"/>
              <w:left w:val="nil"/>
              <w:bottom w:val="nil"/>
              <w:right w:val="nil"/>
              <w:tl2br w:val="nil"/>
              <w:tr2bl w:val="nil"/>
            </w:tcBorders>
            <w:tcMar>
              <w:left w:w="40" w:type="dxa"/>
              <w:right w:w="85" w:type="dxa"/>
            </w:tcMar>
            <w:vAlign w:val="center"/>
          </w:tcPr>
          <w:p w14:paraId="5AD26F0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7.169</w:t>
            </w:r>
          </w:p>
        </w:tc>
      </w:tr>
      <w:tr w:rsidR="009E4F2E" w14:paraId="5F8B4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9"/>
        </w:trPr>
        <w:tc>
          <w:tcPr>
            <w:tcW w:w="3075" w:type="dxa"/>
            <w:tcBorders>
              <w:top w:val="nil"/>
              <w:left w:val="nil"/>
              <w:bottom w:val="nil"/>
              <w:right w:val="nil"/>
              <w:tl2br w:val="nil"/>
              <w:tr2bl w:val="nil"/>
            </w:tcBorders>
            <w:tcMar>
              <w:left w:w="40" w:type="dxa"/>
              <w:right w:w="40" w:type="dxa"/>
            </w:tcMar>
            <w:vAlign w:val="center"/>
          </w:tcPr>
          <w:p w14:paraId="5B55686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Rendas de serviços prestados a não ligadas</w:t>
            </w:r>
          </w:p>
        </w:tc>
        <w:tc>
          <w:tcPr>
            <w:tcW w:w="480" w:type="dxa"/>
            <w:tcBorders>
              <w:top w:val="nil"/>
              <w:left w:val="nil"/>
              <w:bottom w:val="nil"/>
              <w:right w:val="nil"/>
              <w:tl2br w:val="nil"/>
              <w:tr2bl w:val="nil"/>
            </w:tcBorders>
            <w:tcMar>
              <w:left w:w="0" w:type="dxa"/>
              <w:right w:w="0" w:type="dxa"/>
            </w:tcMar>
            <w:vAlign w:val="center"/>
          </w:tcPr>
          <w:p w14:paraId="769321BD"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75" w:type="dxa"/>
            <w:tcBorders>
              <w:top w:val="nil"/>
              <w:left w:val="nil"/>
              <w:bottom w:val="nil"/>
              <w:right w:val="nil"/>
              <w:tl2br w:val="nil"/>
              <w:tr2bl w:val="nil"/>
            </w:tcBorders>
            <w:tcMar>
              <w:left w:w="40" w:type="dxa"/>
              <w:right w:w="85" w:type="dxa"/>
            </w:tcMar>
            <w:vAlign w:val="center"/>
          </w:tcPr>
          <w:p w14:paraId="0582463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334</w:t>
            </w:r>
          </w:p>
        </w:tc>
        <w:tc>
          <w:tcPr>
            <w:tcW w:w="1575" w:type="dxa"/>
            <w:tcBorders>
              <w:top w:val="nil"/>
              <w:left w:val="nil"/>
              <w:bottom w:val="nil"/>
              <w:right w:val="nil"/>
              <w:tl2br w:val="nil"/>
              <w:tr2bl w:val="nil"/>
            </w:tcBorders>
            <w:tcMar>
              <w:left w:w="40" w:type="dxa"/>
              <w:right w:w="85" w:type="dxa"/>
            </w:tcMar>
            <w:vAlign w:val="center"/>
          </w:tcPr>
          <w:p w14:paraId="71CBD3C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178</w:t>
            </w:r>
          </w:p>
        </w:tc>
        <w:tc>
          <w:tcPr>
            <w:tcW w:w="1500" w:type="dxa"/>
            <w:tcBorders>
              <w:top w:val="nil"/>
              <w:left w:val="nil"/>
              <w:bottom w:val="nil"/>
              <w:right w:val="nil"/>
              <w:tl2br w:val="nil"/>
              <w:tr2bl w:val="nil"/>
            </w:tcBorders>
            <w:tcMar>
              <w:left w:w="40" w:type="dxa"/>
              <w:right w:w="85" w:type="dxa"/>
            </w:tcMar>
            <w:vAlign w:val="center"/>
          </w:tcPr>
          <w:p w14:paraId="3388CE3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793</w:t>
            </w:r>
          </w:p>
        </w:tc>
        <w:tc>
          <w:tcPr>
            <w:tcW w:w="1500" w:type="dxa"/>
            <w:tcBorders>
              <w:top w:val="nil"/>
              <w:left w:val="nil"/>
              <w:bottom w:val="nil"/>
              <w:right w:val="nil"/>
              <w:tl2br w:val="nil"/>
              <w:tr2bl w:val="nil"/>
            </w:tcBorders>
            <w:tcMar>
              <w:left w:w="40" w:type="dxa"/>
              <w:right w:w="85" w:type="dxa"/>
            </w:tcMar>
            <w:vAlign w:val="center"/>
          </w:tcPr>
          <w:p w14:paraId="225CDCB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512</w:t>
            </w:r>
          </w:p>
        </w:tc>
      </w:tr>
      <w:tr w:rsidR="009E4F2E" w14:paraId="1B6438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nil"/>
              <w:left w:val="nil"/>
              <w:bottom w:val="nil"/>
              <w:right w:val="nil"/>
              <w:tl2br w:val="nil"/>
              <w:tr2bl w:val="nil"/>
            </w:tcBorders>
            <w:tcMar>
              <w:left w:w="40" w:type="dxa"/>
              <w:right w:w="40" w:type="dxa"/>
            </w:tcMar>
            <w:vAlign w:val="center"/>
          </w:tcPr>
          <w:p w14:paraId="7D22FC30"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Deduções da receita bruta</w:t>
            </w:r>
          </w:p>
        </w:tc>
        <w:tc>
          <w:tcPr>
            <w:tcW w:w="480" w:type="dxa"/>
            <w:tcBorders>
              <w:top w:val="nil"/>
              <w:left w:val="nil"/>
              <w:bottom w:val="nil"/>
              <w:right w:val="nil"/>
              <w:tl2br w:val="nil"/>
              <w:tr2bl w:val="nil"/>
            </w:tcBorders>
            <w:tcMar>
              <w:left w:w="40" w:type="dxa"/>
              <w:right w:w="40" w:type="dxa"/>
            </w:tcMar>
            <w:vAlign w:val="center"/>
          </w:tcPr>
          <w:p w14:paraId="4231B71F"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14.c</w:t>
            </w:r>
          </w:p>
        </w:tc>
        <w:tc>
          <w:tcPr>
            <w:tcW w:w="1575" w:type="dxa"/>
            <w:tcBorders>
              <w:top w:val="nil"/>
              <w:left w:val="nil"/>
              <w:bottom w:val="nil"/>
              <w:right w:val="nil"/>
              <w:tl2br w:val="nil"/>
              <w:tr2bl w:val="nil"/>
            </w:tcBorders>
            <w:tcMar>
              <w:left w:w="40" w:type="dxa"/>
              <w:right w:w="40" w:type="dxa"/>
            </w:tcMar>
            <w:vAlign w:val="center"/>
          </w:tcPr>
          <w:p w14:paraId="084AF98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(244)</w:t>
            </w:r>
          </w:p>
        </w:tc>
        <w:tc>
          <w:tcPr>
            <w:tcW w:w="1575" w:type="dxa"/>
            <w:tcBorders>
              <w:top w:val="nil"/>
              <w:left w:val="nil"/>
              <w:bottom w:val="nil"/>
              <w:right w:val="nil"/>
              <w:tl2br w:val="nil"/>
              <w:tr2bl w:val="nil"/>
            </w:tcBorders>
            <w:tcMar>
              <w:left w:w="40" w:type="dxa"/>
              <w:right w:w="40" w:type="dxa"/>
            </w:tcMar>
            <w:vAlign w:val="center"/>
          </w:tcPr>
          <w:p w14:paraId="3F528A2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(239)</w:t>
            </w:r>
          </w:p>
        </w:tc>
        <w:tc>
          <w:tcPr>
            <w:tcW w:w="1500" w:type="dxa"/>
            <w:tcBorders>
              <w:top w:val="nil"/>
              <w:left w:val="nil"/>
              <w:bottom w:val="nil"/>
              <w:right w:val="nil"/>
              <w:tl2br w:val="nil"/>
              <w:tr2bl w:val="nil"/>
            </w:tcBorders>
            <w:tcMar>
              <w:left w:w="40" w:type="dxa"/>
              <w:right w:w="40" w:type="dxa"/>
            </w:tcMar>
            <w:vAlign w:val="center"/>
          </w:tcPr>
          <w:p w14:paraId="5C8ACE2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(645)</w:t>
            </w:r>
          </w:p>
        </w:tc>
        <w:tc>
          <w:tcPr>
            <w:tcW w:w="1500" w:type="dxa"/>
            <w:tcBorders>
              <w:top w:val="nil"/>
              <w:left w:val="nil"/>
              <w:bottom w:val="nil"/>
              <w:right w:val="nil"/>
              <w:tl2br w:val="nil"/>
              <w:tr2bl w:val="nil"/>
            </w:tcBorders>
            <w:tcMar>
              <w:left w:w="40" w:type="dxa"/>
              <w:right w:w="40" w:type="dxa"/>
            </w:tcMar>
            <w:vAlign w:val="center"/>
          </w:tcPr>
          <w:p w14:paraId="5413EC7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(667)</w:t>
            </w:r>
          </w:p>
        </w:tc>
      </w:tr>
      <w:tr w:rsidR="009E4F2E" w14:paraId="750793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nil"/>
              <w:left w:val="nil"/>
              <w:bottom w:val="nil"/>
              <w:right w:val="nil"/>
              <w:tl2br w:val="nil"/>
              <w:tr2bl w:val="nil"/>
            </w:tcBorders>
            <w:tcMar>
              <w:left w:w="40" w:type="dxa"/>
              <w:right w:w="40" w:type="dxa"/>
            </w:tcMar>
            <w:vAlign w:val="center"/>
          </w:tcPr>
          <w:p w14:paraId="6EEA7FD2"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Despesas de ISSQN </w:t>
            </w:r>
          </w:p>
        </w:tc>
        <w:tc>
          <w:tcPr>
            <w:tcW w:w="480" w:type="dxa"/>
            <w:tcBorders>
              <w:top w:val="nil"/>
              <w:left w:val="nil"/>
              <w:bottom w:val="nil"/>
              <w:right w:val="nil"/>
              <w:tl2br w:val="nil"/>
              <w:tr2bl w:val="nil"/>
            </w:tcBorders>
            <w:tcMar>
              <w:left w:w="0" w:type="dxa"/>
              <w:right w:w="0" w:type="dxa"/>
            </w:tcMar>
            <w:vAlign w:val="center"/>
          </w:tcPr>
          <w:p w14:paraId="3536938D"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75" w:type="dxa"/>
            <w:tcBorders>
              <w:top w:val="nil"/>
              <w:left w:val="nil"/>
              <w:bottom w:val="nil"/>
              <w:right w:val="nil"/>
              <w:tl2br w:val="nil"/>
              <w:tr2bl w:val="nil"/>
            </w:tcBorders>
            <w:tcMar>
              <w:left w:w="40" w:type="dxa"/>
              <w:right w:w="40" w:type="dxa"/>
            </w:tcMar>
            <w:vAlign w:val="center"/>
          </w:tcPr>
          <w:p w14:paraId="09C7503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(141)</w:t>
            </w:r>
          </w:p>
        </w:tc>
        <w:tc>
          <w:tcPr>
            <w:tcW w:w="1575" w:type="dxa"/>
            <w:tcBorders>
              <w:top w:val="nil"/>
              <w:left w:val="nil"/>
              <w:bottom w:val="nil"/>
              <w:right w:val="nil"/>
              <w:tl2br w:val="nil"/>
              <w:tr2bl w:val="nil"/>
            </w:tcBorders>
            <w:tcMar>
              <w:left w:w="40" w:type="dxa"/>
              <w:right w:w="40" w:type="dxa"/>
            </w:tcMar>
            <w:vAlign w:val="center"/>
          </w:tcPr>
          <w:p w14:paraId="3E5DB04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(138)</w:t>
            </w:r>
          </w:p>
        </w:tc>
        <w:tc>
          <w:tcPr>
            <w:tcW w:w="1500" w:type="dxa"/>
            <w:tcBorders>
              <w:top w:val="nil"/>
              <w:left w:val="nil"/>
              <w:bottom w:val="nil"/>
              <w:right w:val="nil"/>
              <w:tl2br w:val="nil"/>
              <w:tr2bl w:val="nil"/>
            </w:tcBorders>
            <w:tcMar>
              <w:left w:w="40" w:type="dxa"/>
              <w:right w:w="40" w:type="dxa"/>
            </w:tcMar>
            <w:vAlign w:val="center"/>
          </w:tcPr>
          <w:p w14:paraId="2B3FE97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(371)</w:t>
            </w:r>
          </w:p>
        </w:tc>
        <w:tc>
          <w:tcPr>
            <w:tcW w:w="1500" w:type="dxa"/>
            <w:tcBorders>
              <w:top w:val="nil"/>
              <w:left w:val="nil"/>
              <w:bottom w:val="nil"/>
              <w:right w:val="nil"/>
              <w:tl2br w:val="nil"/>
              <w:tr2bl w:val="nil"/>
            </w:tcBorders>
            <w:tcMar>
              <w:left w:w="40" w:type="dxa"/>
              <w:right w:w="40" w:type="dxa"/>
            </w:tcMar>
            <w:vAlign w:val="center"/>
          </w:tcPr>
          <w:p w14:paraId="4DEC15A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(384)</w:t>
            </w:r>
          </w:p>
        </w:tc>
      </w:tr>
      <w:tr w:rsidR="009E4F2E" w14:paraId="66DB80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75" w:type="dxa"/>
            <w:tcBorders>
              <w:top w:val="nil"/>
              <w:left w:val="nil"/>
              <w:bottom w:val="nil"/>
              <w:right w:val="nil"/>
              <w:tl2br w:val="nil"/>
              <w:tr2bl w:val="nil"/>
            </w:tcBorders>
            <w:tcMar>
              <w:left w:w="40" w:type="dxa"/>
              <w:right w:w="40" w:type="dxa"/>
            </w:tcMar>
            <w:vAlign w:val="center"/>
          </w:tcPr>
          <w:p w14:paraId="3EC34A16"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Despesas de PIS/Pasep e </w:t>
            </w:r>
            <w:proofErr w:type="spellStart"/>
            <w:r>
              <w:rPr>
                <w:rFonts w:ascii="BancoDoBrasil Textos" w:eastAsia="BancoDoBrasil Textos" w:hAnsi="BancoDoBrasil Textos" w:cs="BancoDoBrasil Textos"/>
                <w:color w:val="000000"/>
                <w:sz w:val="16"/>
                <w:szCs w:val="22"/>
                <w:lang w:eastAsia="en-US"/>
              </w:rPr>
              <w:t>Cofins</w:t>
            </w:r>
            <w:proofErr w:type="spellEnd"/>
          </w:p>
        </w:tc>
        <w:tc>
          <w:tcPr>
            <w:tcW w:w="480" w:type="dxa"/>
            <w:tcBorders>
              <w:top w:val="nil"/>
              <w:left w:val="nil"/>
              <w:bottom w:val="nil"/>
              <w:right w:val="nil"/>
              <w:tl2br w:val="nil"/>
              <w:tr2bl w:val="nil"/>
            </w:tcBorders>
            <w:tcMar>
              <w:left w:w="0" w:type="dxa"/>
              <w:right w:w="0" w:type="dxa"/>
            </w:tcMar>
            <w:vAlign w:val="center"/>
          </w:tcPr>
          <w:p w14:paraId="64FDF70C"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75" w:type="dxa"/>
            <w:tcBorders>
              <w:top w:val="nil"/>
              <w:left w:val="nil"/>
              <w:bottom w:val="nil"/>
              <w:right w:val="nil"/>
              <w:tl2br w:val="nil"/>
              <w:tr2bl w:val="nil"/>
            </w:tcBorders>
            <w:tcMar>
              <w:left w:w="40" w:type="dxa"/>
              <w:right w:w="40" w:type="dxa"/>
            </w:tcMar>
            <w:vAlign w:val="center"/>
          </w:tcPr>
          <w:p w14:paraId="7DFB650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(103)</w:t>
            </w:r>
          </w:p>
        </w:tc>
        <w:tc>
          <w:tcPr>
            <w:tcW w:w="1575" w:type="dxa"/>
            <w:tcBorders>
              <w:top w:val="nil"/>
              <w:left w:val="nil"/>
              <w:bottom w:val="nil"/>
              <w:right w:val="nil"/>
              <w:tl2br w:val="nil"/>
              <w:tr2bl w:val="nil"/>
            </w:tcBorders>
            <w:tcMar>
              <w:left w:w="40" w:type="dxa"/>
              <w:right w:w="40" w:type="dxa"/>
            </w:tcMar>
            <w:vAlign w:val="center"/>
          </w:tcPr>
          <w:p w14:paraId="305F4C9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(101)</w:t>
            </w:r>
          </w:p>
        </w:tc>
        <w:tc>
          <w:tcPr>
            <w:tcW w:w="1500" w:type="dxa"/>
            <w:tcBorders>
              <w:top w:val="nil"/>
              <w:left w:val="nil"/>
              <w:bottom w:val="nil"/>
              <w:right w:val="nil"/>
              <w:tl2br w:val="nil"/>
              <w:tr2bl w:val="nil"/>
            </w:tcBorders>
            <w:tcMar>
              <w:left w:w="40" w:type="dxa"/>
              <w:right w:w="40" w:type="dxa"/>
            </w:tcMar>
            <w:vAlign w:val="center"/>
          </w:tcPr>
          <w:p w14:paraId="530A9D6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(274)</w:t>
            </w:r>
          </w:p>
        </w:tc>
        <w:tc>
          <w:tcPr>
            <w:tcW w:w="1500" w:type="dxa"/>
            <w:tcBorders>
              <w:top w:val="nil"/>
              <w:left w:val="nil"/>
              <w:bottom w:val="nil"/>
              <w:right w:val="nil"/>
              <w:tl2br w:val="nil"/>
              <w:tr2bl w:val="nil"/>
            </w:tcBorders>
            <w:tcMar>
              <w:left w:w="40" w:type="dxa"/>
              <w:right w:w="40" w:type="dxa"/>
            </w:tcMar>
            <w:vAlign w:val="center"/>
          </w:tcPr>
          <w:p w14:paraId="5945D3C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(283)</w:t>
            </w:r>
          </w:p>
        </w:tc>
      </w:tr>
      <w:tr w:rsidR="009E4F2E" w14:paraId="326938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075" w:type="dxa"/>
            <w:tcBorders>
              <w:top w:val="nil"/>
              <w:left w:val="nil"/>
              <w:bottom w:val="single" w:sz="4" w:space="0" w:color="000000"/>
              <w:right w:val="nil"/>
              <w:tl2br w:val="nil"/>
              <w:tr2bl w:val="nil"/>
            </w:tcBorders>
            <w:tcMar>
              <w:left w:w="40" w:type="dxa"/>
              <w:right w:w="40" w:type="dxa"/>
            </w:tcMar>
            <w:vAlign w:val="center"/>
          </w:tcPr>
          <w:p w14:paraId="0DCC09A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Receita operacional líquida</w:t>
            </w:r>
          </w:p>
        </w:tc>
        <w:tc>
          <w:tcPr>
            <w:tcW w:w="480" w:type="dxa"/>
            <w:tcBorders>
              <w:top w:val="nil"/>
              <w:left w:val="nil"/>
              <w:bottom w:val="single" w:sz="4" w:space="0" w:color="000000"/>
              <w:right w:val="nil"/>
              <w:tl2br w:val="nil"/>
              <w:tr2bl w:val="nil"/>
            </w:tcBorders>
            <w:tcMar>
              <w:left w:w="0" w:type="dxa"/>
              <w:right w:w="0" w:type="dxa"/>
            </w:tcMar>
            <w:vAlign w:val="center"/>
          </w:tcPr>
          <w:p w14:paraId="679B1578"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75" w:type="dxa"/>
            <w:tcBorders>
              <w:top w:val="nil"/>
              <w:left w:val="nil"/>
              <w:bottom w:val="single" w:sz="4" w:space="0" w:color="000000"/>
              <w:right w:val="nil"/>
              <w:tl2br w:val="nil"/>
              <w:tr2bl w:val="nil"/>
            </w:tcBorders>
            <w:tcMar>
              <w:left w:w="40" w:type="dxa"/>
              <w:right w:w="100" w:type="dxa"/>
            </w:tcMar>
            <w:vAlign w:val="center"/>
          </w:tcPr>
          <w:p w14:paraId="4393999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2.572</w:t>
            </w:r>
          </w:p>
        </w:tc>
        <w:tc>
          <w:tcPr>
            <w:tcW w:w="1575" w:type="dxa"/>
            <w:tcBorders>
              <w:top w:val="nil"/>
              <w:left w:val="nil"/>
              <w:bottom w:val="single" w:sz="4" w:space="0" w:color="000000"/>
              <w:right w:val="nil"/>
              <w:tl2br w:val="nil"/>
              <w:tr2bl w:val="nil"/>
            </w:tcBorders>
            <w:tcMar>
              <w:left w:w="40" w:type="dxa"/>
              <w:right w:w="100" w:type="dxa"/>
            </w:tcMar>
            <w:vAlign w:val="center"/>
          </w:tcPr>
          <w:p w14:paraId="1077755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2.517</w:t>
            </w:r>
          </w:p>
        </w:tc>
        <w:tc>
          <w:tcPr>
            <w:tcW w:w="1500" w:type="dxa"/>
            <w:tcBorders>
              <w:top w:val="nil"/>
              <w:left w:val="nil"/>
              <w:bottom w:val="single" w:sz="4" w:space="0" w:color="000000"/>
              <w:right w:val="nil"/>
              <w:tl2br w:val="nil"/>
              <w:tr2bl w:val="nil"/>
            </w:tcBorders>
            <w:tcMar>
              <w:left w:w="40" w:type="dxa"/>
              <w:right w:w="100" w:type="dxa"/>
            </w:tcMar>
            <w:vAlign w:val="center"/>
          </w:tcPr>
          <w:p w14:paraId="51DD7BB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6.782</w:t>
            </w:r>
          </w:p>
        </w:tc>
        <w:tc>
          <w:tcPr>
            <w:tcW w:w="1500" w:type="dxa"/>
            <w:tcBorders>
              <w:top w:val="nil"/>
              <w:left w:val="nil"/>
              <w:bottom w:val="single" w:sz="4" w:space="0" w:color="000000"/>
              <w:right w:val="nil"/>
              <w:tl2br w:val="nil"/>
              <w:tr2bl w:val="nil"/>
            </w:tcBorders>
            <w:tcMar>
              <w:left w:w="40" w:type="dxa"/>
              <w:right w:w="100" w:type="dxa"/>
            </w:tcMar>
            <w:vAlign w:val="center"/>
          </w:tcPr>
          <w:p w14:paraId="38E132D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7.014</w:t>
            </w:r>
          </w:p>
        </w:tc>
      </w:tr>
    </w:tbl>
    <w:p w14:paraId="09A4B0E4" w14:textId="77777777" w:rsidR="00B232A9" w:rsidRPr="00A06DC8" w:rsidRDefault="007C3676" w:rsidP="00154767">
      <w:pPr>
        <w:pStyle w:val="07-Legenda"/>
        <w:pBdr>
          <w:top w:val="nil"/>
          <w:left w:val="nil"/>
          <w:bottom w:val="nil"/>
          <w:right w:val="nil"/>
          <w:between w:val="nil"/>
          <w:bar w:val="nil"/>
        </w:pBdr>
        <w:rPr>
          <w:rFonts w:ascii="BancoDoBrasil Textos" w:hAnsi="BancoDoBrasil Textos"/>
          <w:bdr w:val="nil"/>
        </w:rPr>
      </w:pPr>
      <w:r w:rsidRPr="00A06DC8">
        <w:rPr>
          <w:rFonts w:ascii="BancoDoBrasil Textos" w:hAnsi="BancoDoBrasil Textos"/>
        </w:rPr>
        <w:t>(1)</w:t>
      </w:r>
      <w:r w:rsidRPr="00A06DC8">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0E22D187" w14:textId="77777777" w:rsidR="0074198C" w:rsidRPr="00A06DC8" w:rsidRDefault="007C3676" w:rsidP="00154767">
      <w:pPr>
        <w:pStyle w:val="07-Legenda"/>
        <w:pBdr>
          <w:top w:val="nil"/>
          <w:left w:val="nil"/>
          <w:bottom w:val="nil"/>
          <w:right w:val="nil"/>
          <w:between w:val="nil"/>
          <w:bar w:val="nil"/>
        </w:pBdr>
        <w:rPr>
          <w:rFonts w:ascii="BancoDoBrasil Textos" w:hAnsi="BancoDoBrasil Textos"/>
          <w:bdr w:val="nil"/>
        </w:rPr>
      </w:pPr>
      <w:r w:rsidRPr="00A06DC8">
        <w:rPr>
          <w:rFonts w:ascii="BancoDoBrasil Textos" w:hAnsi="BancoDoBrasil Textos"/>
        </w:rPr>
        <w:t xml:space="preserve"> </w:t>
      </w:r>
    </w:p>
    <w:p w14:paraId="68CCF272"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197DE76B" w14:textId="77777777" w:rsidR="00533F70" w:rsidRPr="00722904" w:rsidRDefault="007C3676" w:rsidP="00722904">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1" w:name="RG_MARKER_376461"/>
      <w:r w:rsidRPr="00722904">
        <w:rPr>
          <w:rFonts w:ascii="BancoDoBrasil Textos" w:eastAsia="Calibri" w:hAnsi="BancoDoBrasil Textos"/>
          <w:b/>
          <w:bCs/>
          <w:sz w:val="20"/>
          <w:szCs w:val="20"/>
          <w:lang w:eastAsia="en-US"/>
        </w:rPr>
        <w:t xml:space="preserve">10 </w:t>
      </w:r>
      <w:bookmarkEnd w:id="21"/>
      <w:r>
        <w:rPr>
          <w:rFonts w:ascii="BancoDoBrasil Textos" w:eastAsia="Calibri" w:hAnsi="BancoDoBrasil Textos"/>
          <w:b/>
          <w:bCs/>
          <w:sz w:val="20"/>
          <w:szCs w:val="20"/>
          <w:lang w:eastAsia="en-US"/>
        </w:rPr>
        <w:t>–</w:t>
      </w:r>
      <w:r w:rsidRPr="00722904">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Custos de serviços prestados</w:t>
      </w:r>
    </w:p>
    <w:tbl>
      <w:tblPr>
        <w:tblW w:w="9705" w:type="dxa"/>
        <w:tblLayout w:type="fixed"/>
        <w:tblLook w:val="0600" w:firstRow="0" w:lastRow="0" w:firstColumn="0" w:lastColumn="0" w:noHBand="1" w:noVBand="1"/>
        <w:tblCaption w:val="NECustServPrest"/>
      </w:tblPr>
      <w:tblGrid>
        <w:gridCol w:w="3555"/>
        <w:gridCol w:w="1650"/>
        <w:gridCol w:w="1650"/>
        <w:gridCol w:w="1425"/>
        <w:gridCol w:w="1425"/>
      </w:tblGrid>
      <w:tr w:rsidR="009E4F2E" w14:paraId="72B8ECC8" w14:textId="77777777">
        <w:trPr>
          <w:cantSplit/>
          <w:trHeight w:hRule="exact" w:val="450"/>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0E23ABD9"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9844B3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347783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57DAD48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0117378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0ECA83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tcMar>
              <w:left w:w="40" w:type="dxa"/>
              <w:right w:w="40" w:type="dxa"/>
            </w:tcMar>
            <w:vAlign w:val="center"/>
          </w:tcPr>
          <w:p w14:paraId="3B60B935"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Custo dos serviços prestados </w:t>
            </w:r>
            <w:r>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08ADF1B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(63)</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141E833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(224)</w:t>
            </w:r>
          </w:p>
        </w:tc>
        <w:tc>
          <w:tcPr>
            <w:tcW w:w="1425" w:type="dxa"/>
            <w:tcBorders>
              <w:top w:val="single" w:sz="4" w:space="0" w:color="000000"/>
              <w:left w:val="nil"/>
              <w:bottom w:val="nil"/>
              <w:right w:val="nil"/>
              <w:tl2br w:val="nil"/>
              <w:tr2bl w:val="nil"/>
            </w:tcBorders>
            <w:noWrap/>
            <w:tcMar>
              <w:left w:w="40" w:type="dxa"/>
              <w:right w:w="40" w:type="dxa"/>
            </w:tcMar>
            <w:vAlign w:val="center"/>
          </w:tcPr>
          <w:p w14:paraId="719CECB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(584)</w:t>
            </w:r>
          </w:p>
        </w:tc>
        <w:tc>
          <w:tcPr>
            <w:tcW w:w="1425" w:type="dxa"/>
            <w:tcBorders>
              <w:top w:val="single" w:sz="4" w:space="0" w:color="000000"/>
              <w:left w:val="nil"/>
              <w:bottom w:val="nil"/>
              <w:right w:val="nil"/>
              <w:tl2br w:val="nil"/>
              <w:tr2bl w:val="nil"/>
            </w:tcBorders>
            <w:noWrap/>
            <w:tcMar>
              <w:left w:w="40" w:type="dxa"/>
              <w:right w:w="40" w:type="dxa"/>
            </w:tcMar>
            <w:vAlign w:val="center"/>
          </w:tcPr>
          <w:p w14:paraId="2C31D52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(653)</w:t>
            </w:r>
          </w:p>
        </w:tc>
      </w:tr>
      <w:tr w:rsidR="009E4F2E" w14:paraId="65D55B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0A217D31"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Comissões de recebimentos de créditos </w:t>
            </w:r>
            <w:r>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noWrap/>
            <w:tcMar>
              <w:left w:w="40" w:type="dxa"/>
              <w:right w:w="40" w:type="dxa"/>
            </w:tcMar>
            <w:vAlign w:val="center"/>
          </w:tcPr>
          <w:p w14:paraId="41CC6CE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(29)</w:t>
            </w:r>
          </w:p>
        </w:tc>
        <w:tc>
          <w:tcPr>
            <w:tcW w:w="1650" w:type="dxa"/>
            <w:tcBorders>
              <w:top w:val="nil"/>
              <w:left w:val="nil"/>
              <w:bottom w:val="nil"/>
              <w:right w:val="nil"/>
              <w:tl2br w:val="nil"/>
              <w:tr2bl w:val="nil"/>
            </w:tcBorders>
            <w:noWrap/>
            <w:tcMar>
              <w:left w:w="40" w:type="dxa"/>
              <w:right w:w="85" w:type="dxa"/>
            </w:tcMar>
            <w:vAlign w:val="center"/>
          </w:tcPr>
          <w:p w14:paraId="5A7BE62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425" w:type="dxa"/>
            <w:tcBorders>
              <w:top w:val="nil"/>
              <w:left w:val="nil"/>
              <w:bottom w:val="nil"/>
              <w:right w:val="nil"/>
              <w:tl2br w:val="nil"/>
              <w:tr2bl w:val="nil"/>
            </w:tcBorders>
            <w:noWrap/>
            <w:tcMar>
              <w:left w:w="40" w:type="dxa"/>
              <w:right w:w="40" w:type="dxa"/>
            </w:tcMar>
            <w:vAlign w:val="center"/>
          </w:tcPr>
          <w:p w14:paraId="5E38BA5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(50)</w:t>
            </w:r>
          </w:p>
        </w:tc>
        <w:tc>
          <w:tcPr>
            <w:tcW w:w="1425" w:type="dxa"/>
            <w:tcBorders>
              <w:top w:val="nil"/>
              <w:left w:val="nil"/>
              <w:bottom w:val="nil"/>
              <w:right w:val="nil"/>
              <w:tl2br w:val="nil"/>
              <w:tr2bl w:val="nil"/>
            </w:tcBorders>
            <w:noWrap/>
            <w:tcMar>
              <w:left w:w="40" w:type="dxa"/>
              <w:right w:w="85" w:type="dxa"/>
            </w:tcMar>
            <w:vAlign w:val="center"/>
          </w:tcPr>
          <w:p w14:paraId="4151451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r>
      <w:tr w:rsidR="009E4F2E" w14:paraId="355E4E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tcMar>
              <w:left w:w="40" w:type="dxa"/>
              <w:right w:w="40" w:type="dxa"/>
            </w:tcMar>
            <w:vAlign w:val="center"/>
          </w:tcPr>
          <w:p w14:paraId="452421E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1635840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(92)</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1E176DC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(224)</w:t>
            </w:r>
          </w:p>
        </w:tc>
        <w:tc>
          <w:tcPr>
            <w:tcW w:w="1425" w:type="dxa"/>
            <w:tcBorders>
              <w:top w:val="nil"/>
              <w:left w:val="nil"/>
              <w:bottom w:val="single" w:sz="4" w:space="0" w:color="000000"/>
              <w:right w:val="nil"/>
              <w:tl2br w:val="nil"/>
              <w:tr2bl w:val="nil"/>
            </w:tcBorders>
            <w:noWrap/>
            <w:tcMar>
              <w:left w:w="40" w:type="dxa"/>
              <w:right w:w="40" w:type="dxa"/>
            </w:tcMar>
            <w:vAlign w:val="center"/>
          </w:tcPr>
          <w:p w14:paraId="03DAD4E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(634)</w:t>
            </w:r>
          </w:p>
        </w:tc>
        <w:tc>
          <w:tcPr>
            <w:tcW w:w="1425" w:type="dxa"/>
            <w:tcBorders>
              <w:top w:val="nil"/>
              <w:left w:val="nil"/>
              <w:bottom w:val="single" w:sz="4" w:space="0" w:color="000000"/>
              <w:right w:val="nil"/>
              <w:tl2br w:val="nil"/>
              <w:tr2bl w:val="nil"/>
            </w:tcBorders>
            <w:noWrap/>
            <w:tcMar>
              <w:left w:w="40" w:type="dxa"/>
              <w:right w:w="40" w:type="dxa"/>
            </w:tcMar>
            <w:vAlign w:val="center"/>
          </w:tcPr>
          <w:p w14:paraId="7D25FCC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(653)</w:t>
            </w:r>
          </w:p>
        </w:tc>
      </w:tr>
    </w:tbl>
    <w:p w14:paraId="7DF0D597" w14:textId="77777777" w:rsidR="00AA21B8" w:rsidRDefault="007C3676" w:rsidP="00AA21B8">
      <w:pPr>
        <w:pStyle w:val="07-Legenda"/>
        <w:pBdr>
          <w:top w:val="nil"/>
          <w:left w:val="nil"/>
          <w:bottom w:val="nil"/>
          <w:right w:val="nil"/>
          <w:between w:val="nil"/>
          <w:bar w:val="nil"/>
        </w:pBdr>
        <w:rPr>
          <w:rFonts w:ascii="BancoDoBrasil Textos" w:hAnsi="BancoDoBrasil Textos"/>
          <w:bdr w:val="nil"/>
        </w:rPr>
      </w:pPr>
      <w:r w:rsidRPr="00F93CE9">
        <w:rPr>
          <w:rFonts w:ascii="BancoDoBrasil Textos" w:hAnsi="BancoDoBrasil Textos"/>
        </w:rPr>
        <w:t>(1)</w:t>
      </w:r>
      <w:r w:rsidRPr="00F93CE9">
        <w:rPr>
          <w:rFonts w:ascii="BancoDoBrasil Textos" w:hAnsi="BancoDoBrasil Textos"/>
        </w:rPr>
        <w:tab/>
        <w:t>Refere-se às despesas com as empresas terceirizadas devido aos serviços de cobrança prestados ao Banco do Brasil e demais entidades</w:t>
      </w:r>
      <w:r>
        <w:rPr>
          <w:rFonts w:ascii="BancoDoBrasil Textos" w:hAnsi="BancoDoBrasil Textos"/>
        </w:rPr>
        <w:t>;</w:t>
      </w:r>
    </w:p>
    <w:p w14:paraId="1B3F0E93" w14:textId="77777777" w:rsidR="00A707F5" w:rsidRPr="00F93CE9" w:rsidRDefault="007C3676" w:rsidP="00AA21B8">
      <w:pPr>
        <w:pStyle w:val="07-Legenda"/>
        <w:pBdr>
          <w:top w:val="nil"/>
          <w:left w:val="nil"/>
          <w:bottom w:val="nil"/>
          <w:right w:val="nil"/>
          <w:between w:val="nil"/>
          <w:bar w:val="nil"/>
        </w:pBdr>
        <w:rPr>
          <w:rFonts w:ascii="BancoDoBrasil Textos" w:hAnsi="BancoDoBrasil Textos"/>
          <w:bdr w:val="nil"/>
        </w:rPr>
      </w:pPr>
      <w:r>
        <w:rPr>
          <w:rFonts w:ascii="BancoDoBrasil Textos" w:hAnsi="BancoDoBrasil Textos"/>
        </w:rPr>
        <w:t>(2)</w:t>
      </w:r>
      <w:r>
        <w:rPr>
          <w:rFonts w:ascii="BancoDoBrasil Textos" w:hAnsi="BancoDoBrasil Textos"/>
        </w:rPr>
        <w:tab/>
        <w:t>Referem-se às comissões pagas às empresas prestadoras de serviços de cobrança, conforme critérios definidos em contratos.</w:t>
      </w:r>
    </w:p>
    <w:p w14:paraId="5D1ED5AC" w14:textId="77777777" w:rsidR="007E57EF" w:rsidRPr="00F93CE9" w:rsidRDefault="007C3676" w:rsidP="00ED41F9">
      <w:pPr>
        <w:pStyle w:val="07-Legenda"/>
        <w:pBdr>
          <w:top w:val="nil"/>
          <w:left w:val="nil"/>
          <w:bottom w:val="nil"/>
          <w:right w:val="nil"/>
          <w:between w:val="nil"/>
          <w:bar w:val="nil"/>
        </w:pBdr>
        <w:ind w:left="0" w:firstLine="0"/>
        <w:rPr>
          <w:rFonts w:ascii="BancoDoBrasil Textos" w:hAnsi="BancoDoBrasil Textos"/>
          <w:bdr w:val="nil"/>
        </w:rPr>
      </w:pPr>
      <w:r w:rsidRPr="00F93CE9">
        <w:rPr>
          <w:rFonts w:ascii="BancoDoBrasil Textos" w:hAnsi="BancoDoBrasil Textos"/>
        </w:rPr>
        <w:t xml:space="preserve"> </w:t>
      </w:r>
    </w:p>
    <w:p w14:paraId="02F81123"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01B6238A" w14:textId="77777777" w:rsidR="00533F70" w:rsidRPr="00262BCC" w:rsidRDefault="007C3676" w:rsidP="00262BCC">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2" w:name="RG_MARKER_376459"/>
      <w:r w:rsidRPr="00262BCC">
        <w:rPr>
          <w:rFonts w:ascii="BancoDoBrasil Textos" w:eastAsia="Calibri" w:hAnsi="BancoDoBrasil Textos"/>
          <w:b/>
          <w:bCs/>
          <w:sz w:val="20"/>
          <w:szCs w:val="20"/>
          <w:lang w:eastAsia="en-US"/>
        </w:rPr>
        <w:t xml:space="preserve">11 </w:t>
      </w:r>
      <w:bookmarkEnd w:id="22"/>
      <w:r>
        <w:rPr>
          <w:rFonts w:ascii="BancoDoBrasil Textos" w:eastAsia="Calibri" w:hAnsi="BancoDoBrasil Textos"/>
          <w:b/>
          <w:bCs/>
          <w:sz w:val="20"/>
          <w:szCs w:val="20"/>
          <w:lang w:eastAsia="en-US"/>
        </w:rPr>
        <w:t>– Outras despesas/receitas operacionais</w:t>
      </w:r>
    </w:p>
    <w:p w14:paraId="437E24F9" w14:textId="77777777" w:rsidR="008B4C8F" w:rsidRPr="00751208" w:rsidRDefault="008B4C8F" w:rsidP="00450BEF">
      <w:pPr>
        <w:pStyle w:val="07-Legenda"/>
        <w:keepNext/>
        <w:pBdr>
          <w:top w:val="nil"/>
          <w:left w:val="nil"/>
          <w:bottom w:val="nil"/>
          <w:right w:val="nil"/>
          <w:between w:val="nil"/>
          <w:bar w:val="nil"/>
        </w:pBdr>
        <w:rPr>
          <w:rFonts w:ascii="BancoDoBrasil Textos" w:hAnsi="BancoDoBrasil Textos"/>
          <w:bdr w:val="nil"/>
        </w:rPr>
      </w:pPr>
    </w:p>
    <w:p w14:paraId="595D4C01" w14:textId="77777777" w:rsidR="003013D8" w:rsidRPr="00751208" w:rsidRDefault="007C3676"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751208">
        <w:rPr>
          <w:rFonts w:ascii="BancoDoBrasil Textos" w:hAnsi="BancoDoBrasil Textos" w:cs="Arial"/>
          <w:b/>
          <w:bCs/>
          <w:sz w:val="18"/>
          <w:szCs w:val="18"/>
        </w:rPr>
        <w:t xml:space="preserve">Despesas </w:t>
      </w:r>
      <w:r>
        <w:rPr>
          <w:rFonts w:ascii="BancoDoBrasil Textos" w:hAnsi="BancoDoBrasil Textos" w:cs="Arial"/>
          <w:b/>
          <w:bCs/>
          <w:sz w:val="18"/>
          <w:szCs w:val="18"/>
        </w:rPr>
        <w:t>a</w:t>
      </w:r>
      <w:r w:rsidRPr="00751208">
        <w:rPr>
          <w:rFonts w:ascii="BancoDoBrasil Textos" w:hAnsi="BancoDoBrasil Textos" w:cs="Arial"/>
          <w:b/>
          <w:bCs/>
          <w:sz w:val="18"/>
          <w:szCs w:val="18"/>
        </w:rPr>
        <w:t>dministrativas</w:t>
      </w:r>
    </w:p>
    <w:tbl>
      <w:tblPr>
        <w:tblW w:w="9705" w:type="dxa"/>
        <w:tblLayout w:type="fixed"/>
        <w:tblLook w:val="0600" w:firstRow="0" w:lastRow="0" w:firstColumn="0" w:lastColumn="0" w:noHBand="1" w:noVBand="1"/>
        <w:tblCaption w:val="NEOUTRASRECDESPDespAdm"/>
      </w:tblPr>
      <w:tblGrid>
        <w:gridCol w:w="3555"/>
        <w:gridCol w:w="1650"/>
        <w:gridCol w:w="1650"/>
        <w:gridCol w:w="1425"/>
        <w:gridCol w:w="1425"/>
      </w:tblGrid>
      <w:tr w:rsidR="009E4F2E" w14:paraId="1B2D53F2" w14:textId="77777777">
        <w:trPr>
          <w:cantSplit/>
          <w:trHeight w:hRule="exact" w:val="240"/>
        </w:trPr>
        <w:tc>
          <w:tcPr>
            <w:tcW w:w="9705" w:type="dxa"/>
            <w:gridSpan w:val="5"/>
            <w:tcBorders>
              <w:top w:val="nil"/>
              <w:left w:val="nil"/>
              <w:bottom w:val="single" w:sz="4" w:space="0" w:color="000000"/>
              <w:right w:val="nil"/>
              <w:tl2br w:val="nil"/>
              <w:tr2bl w:val="nil"/>
            </w:tcBorders>
            <w:tcMar>
              <w:left w:w="0" w:type="dxa"/>
              <w:right w:w="0" w:type="dxa"/>
            </w:tcMar>
            <w:vAlign w:val="bottom"/>
          </w:tcPr>
          <w:p w14:paraId="6B39959B"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0C9068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34FA2F79"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CFC168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DF88C7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733161D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48840A6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235E0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nil"/>
              <w:right w:val="nil"/>
              <w:tl2br w:val="nil"/>
              <w:tr2bl w:val="nil"/>
            </w:tcBorders>
            <w:tcMar>
              <w:left w:w="40" w:type="dxa"/>
              <w:right w:w="40" w:type="dxa"/>
            </w:tcMar>
            <w:vAlign w:val="center"/>
          </w:tcPr>
          <w:p w14:paraId="1AF5FD32"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9FF1B8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(583)</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7AD055B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(472)</w:t>
            </w:r>
          </w:p>
        </w:tc>
        <w:tc>
          <w:tcPr>
            <w:tcW w:w="1425" w:type="dxa"/>
            <w:tcBorders>
              <w:top w:val="single" w:sz="4" w:space="0" w:color="000000"/>
              <w:left w:val="nil"/>
              <w:bottom w:val="nil"/>
              <w:right w:val="nil"/>
              <w:tl2br w:val="nil"/>
              <w:tr2bl w:val="nil"/>
            </w:tcBorders>
            <w:noWrap/>
            <w:tcMar>
              <w:left w:w="40" w:type="dxa"/>
              <w:right w:w="40" w:type="dxa"/>
            </w:tcMar>
            <w:vAlign w:val="center"/>
          </w:tcPr>
          <w:p w14:paraId="2574825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(1.593)</w:t>
            </w:r>
          </w:p>
        </w:tc>
        <w:tc>
          <w:tcPr>
            <w:tcW w:w="1425" w:type="dxa"/>
            <w:tcBorders>
              <w:top w:val="single" w:sz="4" w:space="0" w:color="000000"/>
              <w:left w:val="nil"/>
              <w:bottom w:val="nil"/>
              <w:right w:val="nil"/>
              <w:tl2br w:val="nil"/>
              <w:tr2bl w:val="nil"/>
            </w:tcBorders>
            <w:noWrap/>
            <w:tcMar>
              <w:left w:w="40" w:type="dxa"/>
              <w:right w:w="40" w:type="dxa"/>
            </w:tcMar>
            <w:vAlign w:val="center"/>
          </w:tcPr>
          <w:p w14:paraId="01B8A35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(914)</w:t>
            </w:r>
          </w:p>
        </w:tc>
      </w:tr>
      <w:tr w:rsidR="009E4F2E" w14:paraId="1E490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noWrap/>
            <w:tcMar>
              <w:left w:w="40" w:type="dxa"/>
              <w:right w:w="40" w:type="dxa"/>
            </w:tcMar>
            <w:vAlign w:val="center"/>
          </w:tcPr>
          <w:p w14:paraId="68A19B9A"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noWrap/>
            <w:tcMar>
              <w:left w:w="40" w:type="dxa"/>
              <w:right w:w="40" w:type="dxa"/>
            </w:tcMar>
            <w:vAlign w:val="bottom"/>
          </w:tcPr>
          <w:p w14:paraId="1ADB4B5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(227)</w:t>
            </w:r>
          </w:p>
        </w:tc>
        <w:tc>
          <w:tcPr>
            <w:tcW w:w="1650" w:type="dxa"/>
            <w:tcBorders>
              <w:top w:val="nil"/>
              <w:left w:val="nil"/>
              <w:bottom w:val="nil"/>
              <w:right w:val="nil"/>
              <w:tl2br w:val="nil"/>
              <w:tr2bl w:val="nil"/>
            </w:tcBorders>
            <w:noWrap/>
            <w:tcMar>
              <w:left w:w="40" w:type="dxa"/>
              <w:right w:w="40" w:type="dxa"/>
            </w:tcMar>
            <w:vAlign w:val="bottom"/>
          </w:tcPr>
          <w:p w14:paraId="69E5639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(148)</w:t>
            </w:r>
          </w:p>
        </w:tc>
        <w:tc>
          <w:tcPr>
            <w:tcW w:w="1425" w:type="dxa"/>
            <w:tcBorders>
              <w:top w:val="nil"/>
              <w:left w:val="nil"/>
              <w:bottom w:val="nil"/>
              <w:right w:val="nil"/>
              <w:tl2br w:val="nil"/>
              <w:tr2bl w:val="nil"/>
            </w:tcBorders>
            <w:noWrap/>
            <w:tcMar>
              <w:left w:w="40" w:type="dxa"/>
              <w:right w:w="40" w:type="dxa"/>
            </w:tcMar>
            <w:vAlign w:val="bottom"/>
          </w:tcPr>
          <w:p w14:paraId="202AEA7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(796)</w:t>
            </w:r>
          </w:p>
        </w:tc>
        <w:tc>
          <w:tcPr>
            <w:tcW w:w="1425" w:type="dxa"/>
            <w:tcBorders>
              <w:top w:val="nil"/>
              <w:left w:val="nil"/>
              <w:bottom w:val="nil"/>
              <w:right w:val="nil"/>
              <w:tl2br w:val="nil"/>
              <w:tr2bl w:val="nil"/>
            </w:tcBorders>
            <w:noWrap/>
            <w:tcMar>
              <w:left w:w="40" w:type="dxa"/>
              <w:right w:w="40" w:type="dxa"/>
            </w:tcMar>
            <w:vAlign w:val="bottom"/>
          </w:tcPr>
          <w:p w14:paraId="29723AD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(593)</w:t>
            </w:r>
          </w:p>
        </w:tc>
      </w:tr>
      <w:tr w:rsidR="009E4F2E" w14:paraId="681631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72138AEF"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Custos com auditoria</w:t>
            </w:r>
          </w:p>
        </w:tc>
        <w:tc>
          <w:tcPr>
            <w:tcW w:w="1650" w:type="dxa"/>
            <w:tcBorders>
              <w:top w:val="nil"/>
              <w:left w:val="nil"/>
              <w:bottom w:val="nil"/>
              <w:right w:val="nil"/>
              <w:tl2br w:val="nil"/>
              <w:tr2bl w:val="nil"/>
            </w:tcBorders>
            <w:noWrap/>
            <w:tcMar>
              <w:left w:w="40" w:type="dxa"/>
              <w:right w:w="85" w:type="dxa"/>
            </w:tcMar>
            <w:vAlign w:val="bottom"/>
          </w:tcPr>
          <w:p w14:paraId="72C5E5D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noWrap/>
            <w:tcMar>
              <w:left w:w="40" w:type="dxa"/>
              <w:right w:w="85" w:type="dxa"/>
            </w:tcMar>
            <w:vAlign w:val="bottom"/>
          </w:tcPr>
          <w:p w14:paraId="2D0F3C0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425" w:type="dxa"/>
            <w:tcBorders>
              <w:top w:val="nil"/>
              <w:left w:val="nil"/>
              <w:bottom w:val="nil"/>
              <w:right w:val="nil"/>
              <w:tl2br w:val="nil"/>
              <w:tr2bl w:val="nil"/>
            </w:tcBorders>
            <w:noWrap/>
            <w:tcMar>
              <w:left w:w="40" w:type="dxa"/>
              <w:right w:w="40" w:type="dxa"/>
            </w:tcMar>
            <w:vAlign w:val="bottom"/>
          </w:tcPr>
          <w:p w14:paraId="3C7F9B8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(324)</w:t>
            </w:r>
          </w:p>
        </w:tc>
        <w:tc>
          <w:tcPr>
            <w:tcW w:w="1425" w:type="dxa"/>
            <w:tcBorders>
              <w:top w:val="nil"/>
              <w:left w:val="nil"/>
              <w:bottom w:val="nil"/>
              <w:right w:val="nil"/>
              <w:tl2br w:val="nil"/>
              <w:tr2bl w:val="nil"/>
            </w:tcBorders>
            <w:noWrap/>
            <w:tcMar>
              <w:left w:w="40" w:type="dxa"/>
              <w:right w:w="40" w:type="dxa"/>
            </w:tcMar>
            <w:vAlign w:val="bottom"/>
          </w:tcPr>
          <w:p w14:paraId="067F98D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w:t>
            </w:r>
          </w:p>
        </w:tc>
      </w:tr>
      <w:tr w:rsidR="009E4F2E" w14:paraId="6B971E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noWrap/>
            <w:tcMar>
              <w:left w:w="40" w:type="dxa"/>
              <w:right w:w="40" w:type="dxa"/>
            </w:tcMar>
            <w:vAlign w:val="center"/>
          </w:tcPr>
          <w:p w14:paraId="36783E86"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Custos indiretos Contadoria BB </w:t>
            </w:r>
            <w:r>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noWrap/>
            <w:tcMar>
              <w:left w:w="40" w:type="dxa"/>
              <w:right w:w="40" w:type="dxa"/>
            </w:tcMar>
            <w:vAlign w:val="bottom"/>
          </w:tcPr>
          <w:p w14:paraId="3E03730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(44)</w:t>
            </w:r>
          </w:p>
        </w:tc>
        <w:tc>
          <w:tcPr>
            <w:tcW w:w="1650" w:type="dxa"/>
            <w:tcBorders>
              <w:top w:val="nil"/>
              <w:left w:val="nil"/>
              <w:bottom w:val="nil"/>
              <w:right w:val="nil"/>
              <w:tl2br w:val="nil"/>
              <w:tr2bl w:val="nil"/>
            </w:tcBorders>
            <w:noWrap/>
            <w:tcMar>
              <w:left w:w="40" w:type="dxa"/>
              <w:right w:w="40" w:type="dxa"/>
            </w:tcMar>
            <w:vAlign w:val="bottom"/>
          </w:tcPr>
          <w:p w14:paraId="2560669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(41)</w:t>
            </w:r>
          </w:p>
        </w:tc>
        <w:tc>
          <w:tcPr>
            <w:tcW w:w="1425" w:type="dxa"/>
            <w:tcBorders>
              <w:top w:val="nil"/>
              <w:left w:val="nil"/>
              <w:bottom w:val="nil"/>
              <w:right w:val="nil"/>
              <w:tl2br w:val="nil"/>
              <w:tr2bl w:val="nil"/>
            </w:tcBorders>
            <w:noWrap/>
            <w:tcMar>
              <w:left w:w="40" w:type="dxa"/>
              <w:right w:w="40" w:type="dxa"/>
            </w:tcMar>
            <w:vAlign w:val="bottom"/>
          </w:tcPr>
          <w:p w14:paraId="7E4BF47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(131)</w:t>
            </w:r>
          </w:p>
        </w:tc>
        <w:tc>
          <w:tcPr>
            <w:tcW w:w="1425" w:type="dxa"/>
            <w:tcBorders>
              <w:top w:val="nil"/>
              <w:left w:val="nil"/>
              <w:bottom w:val="nil"/>
              <w:right w:val="nil"/>
              <w:tl2br w:val="nil"/>
              <w:tr2bl w:val="nil"/>
            </w:tcBorders>
            <w:noWrap/>
            <w:tcMar>
              <w:left w:w="40" w:type="dxa"/>
              <w:right w:w="40" w:type="dxa"/>
            </w:tcMar>
            <w:vAlign w:val="bottom"/>
          </w:tcPr>
          <w:p w14:paraId="42EF262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(120)</w:t>
            </w:r>
          </w:p>
        </w:tc>
      </w:tr>
      <w:tr w:rsidR="009E4F2E" w14:paraId="2F6BE2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noWrap/>
            <w:tcMar>
              <w:left w:w="40" w:type="dxa"/>
              <w:right w:w="40" w:type="dxa"/>
            </w:tcMar>
            <w:vAlign w:val="center"/>
          </w:tcPr>
          <w:p w14:paraId="1F894602"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noWrap/>
            <w:tcMar>
              <w:left w:w="40" w:type="dxa"/>
              <w:right w:w="40" w:type="dxa"/>
            </w:tcMar>
            <w:vAlign w:val="bottom"/>
          </w:tcPr>
          <w:p w14:paraId="704F764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(42)</w:t>
            </w:r>
          </w:p>
        </w:tc>
        <w:tc>
          <w:tcPr>
            <w:tcW w:w="1650" w:type="dxa"/>
            <w:tcBorders>
              <w:top w:val="nil"/>
              <w:left w:val="nil"/>
              <w:bottom w:val="nil"/>
              <w:right w:val="nil"/>
              <w:tl2br w:val="nil"/>
              <w:tr2bl w:val="nil"/>
            </w:tcBorders>
            <w:noWrap/>
            <w:tcMar>
              <w:left w:w="40" w:type="dxa"/>
              <w:right w:w="40" w:type="dxa"/>
            </w:tcMar>
            <w:vAlign w:val="bottom"/>
          </w:tcPr>
          <w:p w14:paraId="337A049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(41)</w:t>
            </w:r>
          </w:p>
        </w:tc>
        <w:tc>
          <w:tcPr>
            <w:tcW w:w="1425" w:type="dxa"/>
            <w:tcBorders>
              <w:top w:val="nil"/>
              <w:left w:val="nil"/>
              <w:bottom w:val="nil"/>
              <w:right w:val="nil"/>
              <w:tl2br w:val="nil"/>
              <w:tr2bl w:val="nil"/>
            </w:tcBorders>
            <w:noWrap/>
            <w:tcMar>
              <w:left w:w="40" w:type="dxa"/>
              <w:right w:w="40" w:type="dxa"/>
            </w:tcMar>
            <w:vAlign w:val="bottom"/>
          </w:tcPr>
          <w:p w14:paraId="6B0F240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(126)</w:t>
            </w:r>
          </w:p>
        </w:tc>
        <w:tc>
          <w:tcPr>
            <w:tcW w:w="1425" w:type="dxa"/>
            <w:tcBorders>
              <w:top w:val="nil"/>
              <w:left w:val="nil"/>
              <w:bottom w:val="nil"/>
              <w:right w:val="nil"/>
              <w:tl2br w:val="nil"/>
              <w:tr2bl w:val="nil"/>
            </w:tcBorders>
            <w:noWrap/>
            <w:tcMar>
              <w:left w:w="40" w:type="dxa"/>
              <w:right w:w="40" w:type="dxa"/>
            </w:tcMar>
            <w:vAlign w:val="bottom"/>
          </w:tcPr>
          <w:p w14:paraId="3EE6984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(135)</w:t>
            </w:r>
          </w:p>
        </w:tc>
      </w:tr>
      <w:tr w:rsidR="009E4F2E" w14:paraId="1E3FB2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noWrap/>
            <w:tcMar>
              <w:left w:w="40" w:type="dxa"/>
              <w:right w:w="40" w:type="dxa"/>
            </w:tcMar>
            <w:vAlign w:val="center"/>
          </w:tcPr>
          <w:p w14:paraId="58EDC530"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Despesas de honorários                                                                               </w:t>
            </w:r>
          </w:p>
        </w:tc>
        <w:tc>
          <w:tcPr>
            <w:tcW w:w="1650" w:type="dxa"/>
            <w:tcBorders>
              <w:top w:val="nil"/>
              <w:left w:val="nil"/>
              <w:bottom w:val="nil"/>
              <w:right w:val="nil"/>
              <w:tl2br w:val="nil"/>
              <w:tr2bl w:val="nil"/>
            </w:tcBorders>
            <w:noWrap/>
            <w:tcMar>
              <w:left w:w="40" w:type="dxa"/>
              <w:right w:w="40" w:type="dxa"/>
            </w:tcMar>
            <w:vAlign w:val="bottom"/>
          </w:tcPr>
          <w:p w14:paraId="34B29E8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(38)</w:t>
            </w:r>
          </w:p>
        </w:tc>
        <w:tc>
          <w:tcPr>
            <w:tcW w:w="1650" w:type="dxa"/>
            <w:tcBorders>
              <w:top w:val="nil"/>
              <w:left w:val="nil"/>
              <w:bottom w:val="nil"/>
              <w:right w:val="nil"/>
              <w:tl2br w:val="nil"/>
              <w:tr2bl w:val="nil"/>
            </w:tcBorders>
            <w:noWrap/>
            <w:tcMar>
              <w:left w:w="40" w:type="dxa"/>
              <w:right w:w="40" w:type="dxa"/>
            </w:tcMar>
            <w:vAlign w:val="bottom"/>
          </w:tcPr>
          <w:p w14:paraId="43785D9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(41)</w:t>
            </w:r>
          </w:p>
        </w:tc>
        <w:tc>
          <w:tcPr>
            <w:tcW w:w="1425" w:type="dxa"/>
            <w:tcBorders>
              <w:top w:val="nil"/>
              <w:left w:val="nil"/>
              <w:bottom w:val="nil"/>
              <w:right w:val="nil"/>
              <w:tl2br w:val="nil"/>
              <w:tr2bl w:val="nil"/>
            </w:tcBorders>
            <w:noWrap/>
            <w:tcMar>
              <w:left w:w="40" w:type="dxa"/>
              <w:right w:w="40" w:type="dxa"/>
            </w:tcMar>
            <w:vAlign w:val="bottom"/>
          </w:tcPr>
          <w:p w14:paraId="7BAB145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(118)</w:t>
            </w:r>
          </w:p>
        </w:tc>
        <w:tc>
          <w:tcPr>
            <w:tcW w:w="1425" w:type="dxa"/>
            <w:tcBorders>
              <w:top w:val="nil"/>
              <w:left w:val="nil"/>
              <w:bottom w:val="nil"/>
              <w:right w:val="nil"/>
              <w:tl2br w:val="nil"/>
              <w:tr2bl w:val="nil"/>
            </w:tcBorders>
            <w:noWrap/>
            <w:tcMar>
              <w:left w:w="40" w:type="dxa"/>
              <w:right w:w="40" w:type="dxa"/>
            </w:tcMar>
            <w:vAlign w:val="bottom"/>
          </w:tcPr>
          <w:p w14:paraId="6D38271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(120)</w:t>
            </w:r>
          </w:p>
        </w:tc>
      </w:tr>
      <w:tr w:rsidR="009E4F2E" w14:paraId="543F64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noWrap/>
            <w:tcMar>
              <w:left w:w="40" w:type="dxa"/>
              <w:right w:w="40" w:type="dxa"/>
            </w:tcMar>
            <w:vAlign w:val="center"/>
          </w:tcPr>
          <w:p w14:paraId="0CBE5DC0"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Despesas com concessão de uso de software </w:t>
            </w:r>
          </w:p>
        </w:tc>
        <w:tc>
          <w:tcPr>
            <w:tcW w:w="1650" w:type="dxa"/>
            <w:tcBorders>
              <w:top w:val="nil"/>
              <w:left w:val="nil"/>
              <w:bottom w:val="nil"/>
              <w:right w:val="nil"/>
              <w:tl2br w:val="nil"/>
              <w:tr2bl w:val="nil"/>
            </w:tcBorders>
            <w:noWrap/>
            <w:tcMar>
              <w:left w:w="40" w:type="dxa"/>
              <w:right w:w="40" w:type="dxa"/>
            </w:tcMar>
            <w:vAlign w:val="bottom"/>
          </w:tcPr>
          <w:p w14:paraId="7E1F337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(26)</w:t>
            </w:r>
          </w:p>
        </w:tc>
        <w:tc>
          <w:tcPr>
            <w:tcW w:w="1650" w:type="dxa"/>
            <w:tcBorders>
              <w:top w:val="nil"/>
              <w:left w:val="nil"/>
              <w:bottom w:val="nil"/>
              <w:right w:val="nil"/>
              <w:tl2br w:val="nil"/>
              <w:tr2bl w:val="nil"/>
            </w:tcBorders>
            <w:noWrap/>
            <w:tcMar>
              <w:left w:w="40" w:type="dxa"/>
              <w:right w:w="40" w:type="dxa"/>
            </w:tcMar>
            <w:vAlign w:val="bottom"/>
          </w:tcPr>
          <w:p w14:paraId="0E06363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(35)</w:t>
            </w:r>
          </w:p>
        </w:tc>
        <w:tc>
          <w:tcPr>
            <w:tcW w:w="1425" w:type="dxa"/>
            <w:tcBorders>
              <w:top w:val="nil"/>
              <w:left w:val="nil"/>
              <w:bottom w:val="nil"/>
              <w:right w:val="nil"/>
              <w:tl2br w:val="nil"/>
              <w:tr2bl w:val="nil"/>
            </w:tcBorders>
            <w:noWrap/>
            <w:tcMar>
              <w:left w:w="40" w:type="dxa"/>
              <w:right w:w="40" w:type="dxa"/>
            </w:tcMar>
            <w:vAlign w:val="bottom"/>
          </w:tcPr>
          <w:p w14:paraId="1F5AE20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(77)</w:t>
            </w:r>
          </w:p>
        </w:tc>
        <w:tc>
          <w:tcPr>
            <w:tcW w:w="1425" w:type="dxa"/>
            <w:tcBorders>
              <w:top w:val="nil"/>
              <w:left w:val="nil"/>
              <w:bottom w:val="nil"/>
              <w:right w:val="nil"/>
              <w:tl2br w:val="nil"/>
              <w:tr2bl w:val="nil"/>
            </w:tcBorders>
            <w:noWrap/>
            <w:tcMar>
              <w:left w:w="40" w:type="dxa"/>
              <w:right w:w="40" w:type="dxa"/>
            </w:tcMar>
            <w:vAlign w:val="bottom"/>
          </w:tcPr>
          <w:p w14:paraId="7C9DFEA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(140)</w:t>
            </w:r>
          </w:p>
        </w:tc>
      </w:tr>
      <w:tr w:rsidR="009E4F2E" w14:paraId="42022D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1EF5B069"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Suporte operacional BB </w:t>
            </w:r>
            <w:r>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noWrap/>
            <w:tcMar>
              <w:left w:w="40" w:type="dxa"/>
              <w:right w:w="40" w:type="dxa"/>
            </w:tcMar>
            <w:vAlign w:val="bottom"/>
          </w:tcPr>
          <w:p w14:paraId="527D78B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(21)</w:t>
            </w:r>
          </w:p>
        </w:tc>
        <w:tc>
          <w:tcPr>
            <w:tcW w:w="1650" w:type="dxa"/>
            <w:tcBorders>
              <w:top w:val="nil"/>
              <w:left w:val="nil"/>
              <w:bottom w:val="nil"/>
              <w:right w:val="nil"/>
              <w:tl2br w:val="nil"/>
              <w:tr2bl w:val="nil"/>
            </w:tcBorders>
            <w:noWrap/>
            <w:tcMar>
              <w:left w:w="40" w:type="dxa"/>
              <w:right w:w="40" w:type="dxa"/>
            </w:tcMar>
            <w:vAlign w:val="bottom"/>
          </w:tcPr>
          <w:p w14:paraId="328D1D1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(19)</w:t>
            </w:r>
          </w:p>
        </w:tc>
        <w:tc>
          <w:tcPr>
            <w:tcW w:w="1425" w:type="dxa"/>
            <w:tcBorders>
              <w:top w:val="nil"/>
              <w:left w:val="nil"/>
              <w:bottom w:val="nil"/>
              <w:right w:val="nil"/>
              <w:tl2br w:val="nil"/>
              <w:tr2bl w:val="nil"/>
            </w:tcBorders>
            <w:noWrap/>
            <w:tcMar>
              <w:left w:w="40" w:type="dxa"/>
              <w:right w:w="40" w:type="dxa"/>
            </w:tcMar>
            <w:vAlign w:val="bottom"/>
          </w:tcPr>
          <w:p w14:paraId="6AA2951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(61)</w:t>
            </w:r>
          </w:p>
        </w:tc>
        <w:tc>
          <w:tcPr>
            <w:tcW w:w="1425" w:type="dxa"/>
            <w:tcBorders>
              <w:top w:val="nil"/>
              <w:left w:val="nil"/>
              <w:bottom w:val="nil"/>
              <w:right w:val="nil"/>
              <w:tl2br w:val="nil"/>
              <w:tr2bl w:val="nil"/>
            </w:tcBorders>
            <w:noWrap/>
            <w:tcMar>
              <w:left w:w="40" w:type="dxa"/>
              <w:right w:w="40" w:type="dxa"/>
            </w:tcMar>
            <w:vAlign w:val="bottom"/>
          </w:tcPr>
          <w:p w14:paraId="7A3E45A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(55)</w:t>
            </w:r>
          </w:p>
        </w:tc>
      </w:tr>
      <w:tr w:rsidR="009E4F2E" w14:paraId="00396F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nil"/>
              <w:right w:val="nil"/>
              <w:tl2br w:val="nil"/>
              <w:tr2bl w:val="nil"/>
            </w:tcBorders>
            <w:tcMar>
              <w:left w:w="40" w:type="dxa"/>
              <w:right w:w="40" w:type="dxa"/>
            </w:tcMar>
            <w:vAlign w:val="center"/>
          </w:tcPr>
          <w:p w14:paraId="6889CD02"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noWrap/>
            <w:tcMar>
              <w:left w:w="40" w:type="dxa"/>
              <w:right w:w="85" w:type="dxa"/>
            </w:tcMar>
            <w:vAlign w:val="bottom"/>
          </w:tcPr>
          <w:p w14:paraId="098AC24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noWrap/>
            <w:tcMar>
              <w:left w:w="40" w:type="dxa"/>
              <w:right w:w="40" w:type="dxa"/>
            </w:tcMar>
            <w:vAlign w:val="bottom"/>
          </w:tcPr>
          <w:p w14:paraId="2B4B337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w:t>
            </w:r>
          </w:p>
        </w:tc>
        <w:tc>
          <w:tcPr>
            <w:tcW w:w="1425" w:type="dxa"/>
            <w:tcBorders>
              <w:top w:val="nil"/>
              <w:left w:val="nil"/>
              <w:bottom w:val="nil"/>
              <w:right w:val="nil"/>
              <w:tl2br w:val="nil"/>
              <w:tr2bl w:val="nil"/>
            </w:tcBorders>
            <w:noWrap/>
            <w:tcMar>
              <w:left w:w="40" w:type="dxa"/>
              <w:right w:w="40" w:type="dxa"/>
            </w:tcMar>
            <w:vAlign w:val="bottom"/>
          </w:tcPr>
          <w:p w14:paraId="7F02661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w:t>
            </w:r>
          </w:p>
        </w:tc>
        <w:tc>
          <w:tcPr>
            <w:tcW w:w="1425" w:type="dxa"/>
            <w:tcBorders>
              <w:top w:val="nil"/>
              <w:left w:val="nil"/>
              <w:bottom w:val="nil"/>
              <w:right w:val="nil"/>
              <w:tl2br w:val="nil"/>
              <w:tr2bl w:val="nil"/>
            </w:tcBorders>
            <w:noWrap/>
            <w:tcMar>
              <w:left w:w="40" w:type="dxa"/>
              <w:right w:w="40" w:type="dxa"/>
            </w:tcMar>
            <w:vAlign w:val="bottom"/>
          </w:tcPr>
          <w:p w14:paraId="1A13AF5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w:t>
            </w:r>
          </w:p>
        </w:tc>
      </w:tr>
      <w:tr w:rsidR="009E4F2E" w14:paraId="1B3C41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555" w:type="dxa"/>
            <w:tcBorders>
              <w:top w:val="nil"/>
              <w:left w:val="nil"/>
              <w:bottom w:val="single" w:sz="4" w:space="0" w:color="000000"/>
              <w:right w:val="nil"/>
              <w:tl2br w:val="nil"/>
              <w:tr2bl w:val="nil"/>
            </w:tcBorders>
            <w:tcMar>
              <w:left w:w="40" w:type="dxa"/>
              <w:right w:w="40" w:type="dxa"/>
            </w:tcMar>
            <w:vAlign w:val="center"/>
          </w:tcPr>
          <w:p w14:paraId="36640BCC"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noWrap/>
            <w:tcMar>
              <w:left w:w="40" w:type="dxa"/>
              <w:right w:w="40" w:type="dxa"/>
            </w:tcMar>
            <w:vAlign w:val="bottom"/>
          </w:tcPr>
          <w:p w14:paraId="37255ED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(981)</w:t>
            </w:r>
          </w:p>
        </w:tc>
        <w:tc>
          <w:tcPr>
            <w:tcW w:w="1650" w:type="dxa"/>
            <w:tcBorders>
              <w:top w:val="nil"/>
              <w:left w:val="nil"/>
              <w:bottom w:val="single" w:sz="4" w:space="0" w:color="000000"/>
              <w:right w:val="nil"/>
              <w:tl2br w:val="nil"/>
              <w:tr2bl w:val="nil"/>
            </w:tcBorders>
            <w:noWrap/>
            <w:tcMar>
              <w:left w:w="40" w:type="dxa"/>
              <w:right w:w="40" w:type="dxa"/>
            </w:tcMar>
            <w:vAlign w:val="bottom"/>
          </w:tcPr>
          <w:p w14:paraId="2FB3214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(799)</w:t>
            </w:r>
          </w:p>
        </w:tc>
        <w:tc>
          <w:tcPr>
            <w:tcW w:w="1425" w:type="dxa"/>
            <w:tcBorders>
              <w:top w:val="nil"/>
              <w:left w:val="nil"/>
              <w:bottom w:val="single" w:sz="4" w:space="0" w:color="000000"/>
              <w:right w:val="nil"/>
              <w:tl2br w:val="nil"/>
              <w:tr2bl w:val="nil"/>
            </w:tcBorders>
            <w:noWrap/>
            <w:tcMar>
              <w:left w:w="40" w:type="dxa"/>
              <w:right w:w="40" w:type="dxa"/>
            </w:tcMar>
            <w:vAlign w:val="bottom"/>
          </w:tcPr>
          <w:p w14:paraId="0610D18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(3.230)</w:t>
            </w:r>
          </w:p>
        </w:tc>
        <w:tc>
          <w:tcPr>
            <w:tcW w:w="1425" w:type="dxa"/>
            <w:tcBorders>
              <w:top w:val="nil"/>
              <w:left w:val="nil"/>
              <w:bottom w:val="single" w:sz="4" w:space="0" w:color="000000"/>
              <w:right w:val="nil"/>
              <w:tl2br w:val="nil"/>
              <w:tr2bl w:val="nil"/>
            </w:tcBorders>
            <w:noWrap/>
            <w:tcMar>
              <w:left w:w="40" w:type="dxa"/>
              <w:right w:w="40" w:type="dxa"/>
            </w:tcMar>
            <w:vAlign w:val="bottom"/>
          </w:tcPr>
          <w:p w14:paraId="4E43D48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(2.086)</w:t>
            </w:r>
          </w:p>
        </w:tc>
      </w:tr>
    </w:tbl>
    <w:p w14:paraId="719F9BF8" w14:textId="77777777" w:rsidR="007D285D" w:rsidRPr="00751208" w:rsidRDefault="007C3676" w:rsidP="00945247">
      <w:pPr>
        <w:pStyle w:val="07-Legenda"/>
        <w:numPr>
          <w:ilvl w:val="0"/>
          <w:numId w:val="13"/>
        </w:numPr>
        <w:pBdr>
          <w:top w:val="nil"/>
          <w:left w:val="nil"/>
          <w:bottom w:val="nil"/>
          <w:right w:val="nil"/>
          <w:between w:val="nil"/>
          <w:bar w:val="nil"/>
        </w:pBdr>
        <w:ind w:left="284" w:hanging="284"/>
        <w:rPr>
          <w:rFonts w:ascii="BancoDoBrasil Textos" w:hAnsi="BancoDoBrasil Textos"/>
          <w:bdr w:val="nil"/>
        </w:rPr>
      </w:pPr>
      <w:r w:rsidRPr="00751208">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132F7EFE" w14:textId="77777777" w:rsidR="00265EC2"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6A51AF6C" w14:textId="77777777" w:rsidR="002C741F" w:rsidRDefault="002C741F" w:rsidP="002C7723">
      <w:pPr>
        <w:pStyle w:val="07-Legenda"/>
        <w:pBdr>
          <w:top w:val="nil"/>
          <w:left w:val="nil"/>
          <w:bottom w:val="nil"/>
          <w:right w:val="nil"/>
          <w:between w:val="nil"/>
          <w:bar w:val="nil"/>
        </w:pBdr>
        <w:ind w:left="255" w:hanging="255"/>
        <w:rPr>
          <w:rFonts w:ascii="BancoDoBrasil Textos" w:hAnsi="BancoDoBrasil Textos"/>
          <w:bdr w:val="nil"/>
        </w:rPr>
      </w:pPr>
    </w:p>
    <w:p w14:paraId="22B697FC" w14:textId="77777777" w:rsidR="002C741F" w:rsidRDefault="002C741F" w:rsidP="002C7723">
      <w:pPr>
        <w:pStyle w:val="07-Legenda"/>
        <w:pBdr>
          <w:top w:val="nil"/>
          <w:left w:val="nil"/>
          <w:bottom w:val="nil"/>
          <w:right w:val="nil"/>
          <w:between w:val="nil"/>
          <w:bar w:val="nil"/>
        </w:pBdr>
        <w:ind w:left="255" w:hanging="255"/>
        <w:rPr>
          <w:rFonts w:ascii="BancoDoBrasil Textos" w:hAnsi="BancoDoBrasil Textos"/>
          <w:bdr w:val="nil"/>
        </w:rPr>
      </w:pPr>
    </w:p>
    <w:p w14:paraId="31DEC21D" w14:textId="77777777" w:rsidR="002C741F" w:rsidRDefault="002C741F" w:rsidP="002C7723">
      <w:pPr>
        <w:pStyle w:val="07-Legenda"/>
        <w:pBdr>
          <w:top w:val="nil"/>
          <w:left w:val="nil"/>
          <w:bottom w:val="nil"/>
          <w:right w:val="nil"/>
          <w:between w:val="nil"/>
          <w:bar w:val="nil"/>
        </w:pBdr>
        <w:ind w:left="255" w:hanging="255"/>
        <w:rPr>
          <w:rFonts w:ascii="BancoDoBrasil Textos" w:hAnsi="BancoDoBrasil Textos"/>
          <w:bdr w:val="nil"/>
        </w:rPr>
      </w:pPr>
    </w:p>
    <w:p w14:paraId="5451E550" w14:textId="77777777" w:rsidR="002C741F" w:rsidRDefault="002C741F" w:rsidP="002C7723">
      <w:pPr>
        <w:pStyle w:val="07-Legenda"/>
        <w:pBdr>
          <w:top w:val="nil"/>
          <w:left w:val="nil"/>
          <w:bottom w:val="nil"/>
          <w:right w:val="nil"/>
          <w:between w:val="nil"/>
          <w:bar w:val="nil"/>
        </w:pBdr>
        <w:ind w:left="255" w:hanging="255"/>
        <w:rPr>
          <w:rFonts w:ascii="BancoDoBrasil Textos" w:hAnsi="BancoDoBrasil Textos"/>
          <w:bdr w:val="nil"/>
        </w:rPr>
      </w:pPr>
    </w:p>
    <w:p w14:paraId="2748C6C0" w14:textId="77777777" w:rsidR="002C741F" w:rsidRDefault="002C741F" w:rsidP="002C7723">
      <w:pPr>
        <w:pStyle w:val="07-Legenda"/>
        <w:pBdr>
          <w:top w:val="nil"/>
          <w:left w:val="nil"/>
          <w:bottom w:val="nil"/>
          <w:right w:val="nil"/>
          <w:between w:val="nil"/>
          <w:bar w:val="nil"/>
        </w:pBdr>
        <w:ind w:left="255" w:hanging="255"/>
        <w:rPr>
          <w:rFonts w:ascii="BancoDoBrasil Textos" w:hAnsi="BancoDoBrasil Textos"/>
          <w:bdr w:val="nil"/>
        </w:rPr>
      </w:pPr>
    </w:p>
    <w:p w14:paraId="6DEC680D" w14:textId="77777777" w:rsidR="002C741F" w:rsidRPr="00751208" w:rsidRDefault="002C741F" w:rsidP="002C7723">
      <w:pPr>
        <w:pStyle w:val="07-Legenda"/>
        <w:pBdr>
          <w:top w:val="nil"/>
          <w:left w:val="nil"/>
          <w:bottom w:val="nil"/>
          <w:right w:val="nil"/>
          <w:between w:val="nil"/>
          <w:bar w:val="nil"/>
        </w:pBdr>
        <w:ind w:left="255" w:hanging="255"/>
        <w:rPr>
          <w:rFonts w:ascii="BancoDoBrasil Textos" w:hAnsi="BancoDoBrasil Textos"/>
          <w:bdr w:val="nil"/>
        </w:rPr>
      </w:pPr>
    </w:p>
    <w:p w14:paraId="2027A088" w14:textId="3F071F25" w:rsidR="007E57EF" w:rsidRPr="002C741F" w:rsidRDefault="007C3676" w:rsidP="002C741F">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2C741F">
        <w:rPr>
          <w:rFonts w:ascii="BancoDoBrasil Textos" w:hAnsi="BancoDoBrasil Textos" w:cs="Arial"/>
          <w:b/>
          <w:bCs/>
        </w:rPr>
        <w:lastRenderedPageBreak/>
        <w:t xml:space="preserve">Outras receitas operacionais </w:t>
      </w:r>
    </w:p>
    <w:tbl>
      <w:tblPr>
        <w:tblW w:w="9690" w:type="dxa"/>
        <w:tblLayout w:type="fixed"/>
        <w:tblLook w:val="0600" w:firstRow="0" w:lastRow="0" w:firstColumn="0" w:lastColumn="0" w:noHBand="1" w:noVBand="1"/>
        <w:tblCaption w:val="NEOUTRASRECDESPOutrasRec"/>
      </w:tblPr>
      <w:tblGrid>
        <w:gridCol w:w="3555"/>
        <w:gridCol w:w="1650"/>
        <w:gridCol w:w="1635"/>
        <w:gridCol w:w="1425"/>
        <w:gridCol w:w="1425"/>
      </w:tblGrid>
      <w:tr w:rsidR="009E4F2E" w14:paraId="3F703363" w14:textId="77777777">
        <w:trPr>
          <w:cantSplit/>
          <w:trHeight w:hRule="exact" w:val="204"/>
        </w:trPr>
        <w:tc>
          <w:tcPr>
            <w:tcW w:w="9690" w:type="dxa"/>
            <w:gridSpan w:val="5"/>
            <w:tcBorders>
              <w:top w:val="nil"/>
              <w:left w:val="nil"/>
              <w:bottom w:val="single" w:sz="4" w:space="0" w:color="000000"/>
              <w:right w:val="nil"/>
              <w:tl2br w:val="nil"/>
              <w:tr2bl w:val="nil"/>
            </w:tcBorders>
            <w:tcMar>
              <w:left w:w="0" w:type="dxa"/>
              <w:right w:w="0" w:type="dxa"/>
            </w:tcMar>
            <w:vAlign w:val="bottom"/>
          </w:tcPr>
          <w:p w14:paraId="2B46351C"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153348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4E7029FE"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007C49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050EEF5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28FFAAF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734E12C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1C91FB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55" w:type="dxa"/>
            <w:tcBorders>
              <w:top w:val="single" w:sz="4" w:space="0" w:color="000000"/>
              <w:left w:val="nil"/>
              <w:bottom w:val="nil"/>
              <w:right w:val="nil"/>
              <w:tl2br w:val="nil"/>
              <w:tr2bl w:val="nil"/>
            </w:tcBorders>
            <w:tcMar>
              <w:left w:w="40" w:type="dxa"/>
              <w:right w:w="40" w:type="dxa"/>
            </w:tcMar>
            <w:vAlign w:val="center"/>
          </w:tcPr>
          <w:p w14:paraId="6B796806"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Atualização de impostos e contribuições - SELIC</w:t>
            </w:r>
          </w:p>
        </w:tc>
        <w:tc>
          <w:tcPr>
            <w:tcW w:w="1650" w:type="dxa"/>
            <w:tcBorders>
              <w:top w:val="single" w:sz="4" w:space="0" w:color="000000"/>
              <w:left w:val="nil"/>
              <w:bottom w:val="nil"/>
              <w:right w:val="nil"/>
              <w:tl2br w:val="nil"/>
              <w:tr2bl w:val="nil"/>
            </w:tcBorders>
            <w:tcMar>
              <w:left w:w="40" w:type="dxa"/>
              <w:right w:w="85" w:type="dxa"/>
            </w:tcMar>
            <w:vAlign w:val="center"/>
          </w:tcPr>
          <w:p w14:paraId="2B989C5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24</w:t>
            </w:r>
          </w:p>
        </w:tc>
        <w:tc>
          <w:tcPr>
            <w:tcW w:w="1635" w:type="dxa"/>
            <w:tcBorders>
              <w:top w:val="single" w:sz="4" w:space="0" w:color="000000"/>
              <w:left w:val="nil"/>
              <w:bottom w:val="nil"/>
              <w:right w:val="nil"/>
              <w:tl2br w:val="nil"/>
              <w:tr2bl w:val="nil"/>
            </w:tcBorders>
            <w:tcMar>
              <w:left w:w="40" w:type="dxa"/>
              <w:right w:w="85" w:type="dxa"/>
            </w:tcMar>
            <w:vAlign w:val="center"/>
          </w:tcPr>
          <w:p w14:paraId="18B1F69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14</w:t>
            </w:r>
          </w:p>
        </w:tc>
        <w:tc>
          <w:tcPr>
            <w:tcW w:w="1425" w:type="dxa"/>
            <w:tcBorders>
              <w:top w:val="single" w:sz="4" w:space="0" w:color="000000"/>
              <w:left w:val="nil"/>
              <w:bottom w:val="nil"/>
              <w:right w:val="nil"/>
              <w:tl2br w:val="nil"/>
              <w:tr2bl w:val="nil"/>
            </w:tcBorders>
            <w:tcMar>
              <w:left w:w="40" w:type="dxa"/>
              <w:right w:w="85" w:type="dxa"/>
            </w:tcMar>
            <w:vAlign w:val="center"/>
          </w:tcPr>
          <w:p w14:paraId="7E4DE1E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68</w:t>
            </w:r>
          </w:p>
        </w:tc>
        <w:tc>
          <w:tcPr>
            <w:tcW w:w="1425" w:type="dxa"/>
            <w:tcBorders>
              <w:top w:val="single" w:sz="4" w:space="0" w:color="000000"/>
              <w:left w:val="nil"/>
              <w:bottom w:val="nil"/>
              <w:right w:val="nil"/>
              <w:tl2br w:val="nil"/>
              <w:tr2bl w:val="nil"/>
            </w:tcBorders>
            <w:tcMar>
              <w:left w:w="40" w:type="dxa"/>
              <w:right w:w="85" w:type="dxa"/>
            </w:tcMar>
            <w:vAlign w:val="center"/>
          </w:tcPr>
          <w:p w14:paraId="0CE0866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60</w:t>
            </w:r>
          </w:p>
        </w:tc>
      </w:tr>
      <w:tr w:rsidR="009E4F2E" w14:paraId="1F6F65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tcMar>
              <w:left w:w="40" w:type="dxa"/>
              <w:right w:w="40" w:type="dxa"/>
            </w:tcMar>
            <w:vAlign w:val="center"/>
          </w:tcPr>
          <w:p w14:paraId="2760EFE4"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tcMar>
              <w:left w:w="40" w:type="dxa"/>
              <w:right w:w="100" w:type="dxa"/>
            </w:tcMar>
            <w:vAlign w:val="center"/>
          </w:tcPr>
          <w:p w14:paraId="4CDFBA4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24</w:t>
            </w:r>
          </w:p>
        </w:tc>
        <w:tc>
          <w:tcPr>
            <w:tcW w:w="1635" w:type="dxa"/>
            <w:tcBorders>
              <w:top w:val="nil"/>
              <w:left w:val="nil"/>
              <w:bottom w:val="single" w:sz="4" w:space="0" w:color="000000"/>
              <w:right w:val="nil"/>
              <w:tl2br w:val="nil"/>
              <w:tr2bl w:val="nil"/>
            </w:tcBorders>
            <w:tcMar>
              <w:left w:w="40" w:type="dxa"/>
              <w:right w:w="100" w:type="dxa"/>
            </w:tcMar>
            <w:vAlign w:val="center"/>
          </w:tcPr>
          <w:p w14:paraId="3DFABF7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14</w:t>
            </w:r>
          </w:p>
        </w:tc>
        <w:tc>
          <w:tcPr>
            <w:tcW w:w="1425" w:type="dxa"/>
            <w:tcBorders>
              <w:top w:val="nil"/>
              <w:left w:val="nil"/>
              <w:bottom w:val="single" w:sz="4" w:space="0" w:color="000000"/>
              <w:right w:val="nil"/>
              <w:tl2br w:val="nil"/>
              <w:tr2bl w:val="nil"/>
            </w:tcBorders>
            <w:tcMar>
              <w:left w:w="40" w:type="dxa"/>
              <w:right w:w="100" w:type="dxa"/>
            </w:tcMar>
            <w:vAlign w:val="center"/>
          </w:tcPr>
          <w:p w14:paraId="5790FBF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68</w:t>
            </w:r>
          </w:p>
        </w:tc>
        <w:tc>
          <w:tcPr>
            <w:tcW w:w="1425" w:type="dxa"/>
            <w:tcBorders>
              <w:top w:val="nil"/>
              <w:left w:val="nil"/>
              <w:bottom w:val="single" w:sz="4" w:space="0" w:color="000000"/>
              <w:right w:val="nil"/>
              <w:tl2br w:val="nil"/>
              <w:tr2bl w:val="nil"/>
            </w:tcBorders>
            <w:tcMar>
              <w:left w:w="40" w:type="dxa"/>
              <w:right w:w="100" w:type="dxa"/>
            </w:tcMar>
            <w:vAlign w:val="center"/>
          </w:tcPr>
          <w:p w14:paraId="70203A7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60</w:t>
            </w:r>
          </w:p>
        </w:tc>
      </w:tr>
    </w:tbl>
    <w:p w14:paraId="0F9BBF11"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64FDAB44" w14:textId="77777777" w:rsidR="00533F70" w:rsidRPr="00E66623" w:rsidRDefault="007C3676" w:rsidP="00E6662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3" w:name="RG_MARKER_376460"/>
      <w:r w:rsidRPr="00E66623">
        <w:rPr>
          <w:rFonts w:ascii="BancoDoBrasil Textos" w:eastAsia="Calibri" w:hAnsi="BancoDoBrasil Textos"/>
          <w:b/>
          <w:bCs/>
          <w:sz w:val="20"/>
          <w:szCs w:val="20"/>
          <w:lang w:eastAsia="en-US"/>
        </w:rPr>
        <w:t xml:space="preserve">12 </w:t>
      </w:r>
      <w:bookmarkEnd w:id="23"/>
      <w:r>
        <w:rPr>
          <w:rFonts w:ascii="BancoDoBrasil Textos" w:eastAsia="Calibri" w:hAnsi="BancoDoBrasil Textos"/>
          <w:b/>
          <w:bCs/>
          <w:sz w:val="20"/>
          <w:szCs w:val="20"/>
          <w:lang w:eastAsia="en-US"/>
        </w:rPr>
        <w:t>–</w:t>
      </w:r>
      <w:r w:rsidRPr="00E66623">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Resultado financeiro</w:t>
      </w:r>
    </w:p>
    <w:p w14:paraId="72A04377" w14:textId="77777777" w:rsidR="008B4C8F" w:rsidRPr="008B4C8F" w:rsidRDefault="008B4C8F" w:rsidP="008B4C8F">
      <w:pPr>
        <w:pStyle w:val="07-Legenda"/>
        <w:pBdr>
          <w:top w:val="nil"/>
          <w:left w:val="nil"/>
          <w:bottom w:val="nil"/>
          <w:right w:val="nil"/>
          <w:between w:val="nil"/>
          <w:bar w:val="nil"/>
        </w:pBdr>
        <w:rPr>
          <w:bdr w:val="nil"/>
        </w:rPr>
      </w:pPr>
    </w:p>
    <w:p w14:paraId="09491E6D" w14:textId="77777777" w:rsidR="00533F70" w:rsidRPr="00FB2D0D" w:rsidRDefault="007C3676"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FB2D0D">
        <w:rPr>
          <w:rFonts w:ascii="BancoDoBrasil Textos" w:hAnsi="BancoDoBrasil Textos" w:cs="Arial"/>
          <w:b/>
          <w:sz w:val="18"/>
        </w:rPr>
        <w:t>Receitas financeiras</w:t>
      </w:r>
    </w:p>
    <w:tbl>
      <w:tblPr>
        <w:tblW w:w="9360" w:type="dxa"/>
        <w:tblLayout w:type="fixed"/>
        <w:tblLook w:val="0600" w:firstRow="0" w:lastRow="0" w:firstColumn="0" w:lastColumn="0" w:noHBand="1" w:noVBand="1"/>
        <w:tblCaption w:val="NERESULTFINANCRecFin"/>
      </w:tblPr>
      <w:tblGrid>
        <w:gridCol w:w="3210"/>
        <w:gridCol w:w="1650"/>
        <w:gridCol w:w="1650"/>
        <w:gridCol w:w="1425"/>
        <w:gridCol w:w="1425"/>
      </w:tblGrid>
      <w:tr w:rsidR="009E4F2E" w14:paraId="6A780978" w14:textId="77777777">
        <w:trPr>
          <w:cantSplit/>
          <w:trHeight w:hRule="exact" w:val="204"/>
        </w:trPr>
        <w:tc>
          <w:tcPr>
            <w:tcW w:w="9360" w:type="dxa"/>
            <w:gridSpan w:val="5"/>
            <w:tcBorders>
              <w:top w:val="nil"/>
              <w:left w:val="nil"/>
              <w:bottom w:val="single" w:sz="4" w:space="0" w:color="000000"/>
              <w:right w:val="nil"/>
              <w:tl2br w:val="nil"/>
              <w:tr2bl w:val="nil"/>
            </w:tcBorders>
            <w:tcMar>
              <w:left w:w="0" w:type="dxa"/>
              <w:right w:w="0" w:type="dxa"/>
            </w:tcMar>
            <w:vAlign w:val="bottom"/>
          </w:tcPr>
          <w:p w14:paraId="5520E82E"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088EEB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210" w:type="dxa"/>
            <w:tcBorders>
              <w:top w:val="single" w:sz="4" w:space="0" w:color="000000"/>
              <w:left w:val="nil"/>
              <w:bottom w:val="single" w:sz="4" w:space="0" w:color="000000"/>
              <w:right w:val="nil"/>
              <w:tl2br w:val="nil"/>
              <w:tr2bl w:val="nil"/>
            </w:tcBorders>
            <w:tcMar>
              <w:left w:w="0" w:type="dxa"/>
              <w:right w:w="0" w:type="dxa"/>
            </w:tcMar>
            <w:vAlign w:val="center"/>
          </w:tcPr>
          <w:p w14:paraId="1A103BDA"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BD4EC5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27ABC4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2995324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5BB6A2C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74F853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210" w:type="dxa"/>
            <w:tcBorders>
              <w:top w:val="single" w:sz="4" w:space="0" w:color="000000"/>
              <w:left w:val="nil"/>
              <w:bottom w:val="nil"/>
              <w:right w:val="nil"/>
              <w:tl2br w:val="nil"/>
              <w:tr2bl w:val="nil"/>
            </w:tcBorders>
            <w:tcMar>
              <w:left w:w="40" w:type="dxa"/>
              <w:right w:w="40" w:type="dxa"/>
            </w:tcMar>
            <w:vAlign w:val="center"/>
          </w:tcPr>
          <w:p w14:paraId="6DFDE22C"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Rendas em fundos de investimento</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3FDAB49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100</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444EA90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45</w:t>
            </w:r>
          </w:p>
        </w:tc>
        <w:tc>
          <w:tcPr>
            <w:tcW w:w="1425" w:type="dxa"/>
            <w:tcBorders>
              <w:top w:val="single" w:sz="4" w:space="0" w:color="000000"/>
              <w:left w:val="nil"/>
              <w:bottom w:val="nil"/>
              <w:right w:val="nil"/>
              <w:tl2br w:val="nil"/>
              <w:tr2bl w:val="nil"/>
            </w:tcBorders>
            <w:noWrap/>
            <w:tcMar>
              <w:left w:w="40" w:type="dxa"/>
              <w:right w:w="85" w:type="dxa"/>
            </w:tcMar>
            <w:vAlign w:val="center"/>
          </w:tcPr>
          <w:p w14:paraId="18B800F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239</w:t>
            </w:r>
          </w:p>
        </w:tc>
        <w:tc>
          <w:tcPr>
            <w:tcW w:w="1425" w:type="dxa"/>
            <w:tcBorders>
              <w:top w:val="single" w:sz="4" w:space="0" w:color="000000"/>
              <w:left w:val="nil"/>
              <w:bottom w:val="nil"/>
              <w:right w:val="nil"/>
              <w:tl2br w:val="nil"/>
              <w:tr2bl w:val="nil"/>
            </w:tcBorders>
            <w:noWrap/>
            <w:tcMar>
              <w:left w:w="40" w:type="dxa"/>
              <w:right w:w="85" w:type="dxa"/>
            </w:tcMar>
            <w:vAlign w:val="center"/>
          </w:tcPr>
          <w:p w14:paraId="6608A6E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93</w:t>
            </w:r>
          </w:p>
        </w:tc>
      </w:tr>
      <w:tr w:rsidR="009E4F2E" w14:paraId="552E04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210" w:type="dxa"/>
            <w:tcBorders>
              <w:top w:val="nil"/>
              <w:left w:val="nil"/>
              <w:bottom w:val="nil"/>
              <w:right w:val="nil"/>
              <w:tl2br w:val="nil"/>
              <w:tr2bl w:val="nil"/>
            </w:tcBorders>
            <w:tcMar>
              <w:left w:w="40" w:type="dxa"/>
              <w:right w:w="40" w:type="dxa"/>
            </w:tcMar>
            <w:vAlign w:val="center"/>
          </w:tcPr>
          <w:p w14:paraId="75B75FD0"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Rendas em certificados de depósitos bancários</w:t>
            </w:r>
          </w:p>
        </w:tc>
        <w:tc>
          <w:tcPr>
            <w:tcW w:w="1650" w:type="dxa"/>
            <w:tcBorders>
              <w:top w:val="nil"/>
              <w:left w:val="nil"/>
              <w:bottom w:val="nil"/>
              <w:right w:val="nil"/>
              <w:tl2br w:val="nil"/>
              <w:tr2bl w:val="nil"/>
            </w:tcBorders>
            <w:noWrap/>
            <w:tcMar>
              <w:left w:w="40" w:type="dxa"/>
              <w:right w:w="85" w:type="dxa"/>
            </w:tcMar>
            <w:vAlign w:val="center"/>
          </w:tcPr>
          <w:p w14:paraId="16E3B6D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w:t>
            </w:r>
          </w:p>
        </w:tc>
        <w:tc>
          <w:tcPr>
            <w:tcW w:w="1650" w:type="dxa"/>
            <w:tcBorders>
              <w:top w:val="nil"/>
              <w:left w:val="nil"/>
              <w:bottom w:val="nil"/>
              <w:right w:val="nil"/>
              <w:tl2br w:val="nil"/>
              <w:tr2bl w:val="nil"/>
            </w:tcBorders>
            <w:noWrap/>
            <w:tcMar>
              <w:left w:w="40" w:type="dxa"/>
              <w:right w:w="85" w:type="dxa"/>
            </w:tcMar>
            <w:vAlign w:val="center"/>
          </w:tcPr>
          <w:p w14:paraId="38EAD8F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425" w:type="dxa"/>
            <w:tcBorders>
              <w:top w:val="nil"/>
              <w:left w:val="nil"/>
              <w:bottom w:val="nil"/>
              <w:right w:val="nil"/>
              <w:tl2br w:val="nil"/>
              <w:tr2bl w:val="nil"/>
            </w:tcBorders>
            <w:noWrap/>
            <w:tcMar>
              <w:left w:w="40" w:type="dxa"/>
              <w:right w:w="85" w:type="dxa"/>
            </w:tcMar>
            <w:vAlign w:val="center"/>
          </w:tcPr>
          <w:p w14:paraId="249304D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15</w:t>
            </w:r>
          </w:p>
        </w:tc>
        <w:tc>
          <w:tcPr>
            <w:tcW w:w="1425" w:type="dxa"/>
            <w:tcBorders>
              <w:top w:val="nil"/>
              <w:left w:val="nil"/>
              <w:bottom w:val="nil"/>
              <w:right w:val="nil"/>
              <w:tl2br w:val="nil"/>
              <w:tr2bl w:val="nil"/>
            </w:tcBorders>
            <w:noWrap/>
            <w:tcMar>
              <w:left w:w="40" w:type="dxa"/>
              <w:right w:w="85" w:type="dxa"/>
            </w:tcMar>
            <w:vAlign w:val="center"/>
          </w:tcPr>
          <w:p w14:paraId="372D053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r>
      <w:tr w:rsidR="009E4F2E" w14:paraId="6CCF5E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210" w:type="dxa"/>
            <w:tcBorders>
              <w:top w:val="nil"/>
              <w:left w:val="nil"/>
              <w:bottom w:val="single" w:sz="4" w:space="0" w:color="000000"/>
              <w:right w:val="nil"/>
              <w:tl2br w:val="nil"/>
              <w:tr2bl w:val="nil"/>
            </w:tcBorders>
            <w:tcMar>
              <w:left w:w="40" w:type="dxa"/>
              <w:right w:w="40" w:type="dxa"/>
            </w:tcMar>
            <w:vAlign w:val="center"/>
          </w:tcPr>
          <w:p w14:paraId="6179C1B8"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1709ACF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103</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93DB35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45</w:t>
            </w:r>
          </w:p>
        </w:tc>
        <w:tc>
          <w:tcPr>
            <w:tcW w:w="1425" w:type="dxa"/>
            <w:tcBorders>
              <w:top w:val="nil"/>
              <w:left w:val="nil"/>
              <w:bottom w:val="single" w:sz="4" w:space="0" w:color="000000"/>
              <w:right w:val="nil"/>
              <w:tl2br w:val="nil"/>
              <w:tr2bl w:val="nil"/>
            </w:tcBorders>
            <w:noWrap/>
            <w:tcMar>
              <w:left w:w="40" w:type="dxa"/>
              <w:right w:w="100" w:type="dxa"/>
            </w:tcMar>
            <w:vAlign w:val="center"/>
          </w:tcPr>
          <w:p w14:paraId="7F15ACC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254</w:t>
            </w:r>
          </w:p>
        </w:tc>
        <w:tc>
          <w:tcPr>
            <w:tcW w:w="1425" w:type="dxa"/>
            <w:tcBorders>
              <w:top w:val="nil"/>
              <w:left w:val="nil"/>
              <w:bottom w:val="single" w:sz="4" w:space="0" w:color="000000"/>
              <w:right w:val="nil"/>
              <w:tl2br w:val="nil"/>
              <w:tr2bl w:val="nil"/>
            </w:tcBorders>
            <w:noWrap/>
            <w:tcMar>
              <w:left w:w="40" w:type="dxa"/>
              <w:right w:w="100" w:type="dxa"/>
            </w:tcMar>
            <w:vAlign w:val="center"/>
          </w:tcPr>
          <w:p w14:paraId="7D92338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93</w:t>
            </w:r>
          </w:p>
        </w:tc>
      </w:tr>
    </w:tbl>
    <w:p w14:paraId="6A66E8E5" w14:textId="77777777" w:rsidR="0001056C" w:rsidRDefault="0001056C" w:rsidP="0001056C">
      <w:pPr>
        <w:pStyle w:val="07-Legenda"/>
        <w:pBdr>
          <w:top w:val="nil"/>
          <w:left w:val="nil"/>
          <w:bottom w:val="nil"/>
          <w:right w:val="nil"/>
          <w:between w:val="nil"/>
          <w:bar w:val="nil"/>
        </w:pBdr>
        <w:rPr>
          <w:bdr w:val="nil"/>
        </w:rPr>
      </w:pPr>
    </w:p>
    <w:p w14:paraId="09017CED" w14:textId="77777777" w:rsidR="00320278" w:rsidRPr="006C53DB" w:rsidRDefault="00320278" w:rsidP="006C53DB">
      <w:pPr>
        <w:pBdr>
          <w:top w:val="nil"/>
          <w:left w:val="nil"/>
          <w:bottom w:val="nil"/>
          <w:right w:val="nil"/>
          <w:between w:val="nil"/>
          <w:bar w:val="nil"/>
        </w:pBdr>
        <w:spacing w:before="0" w:after="200"/>
        <w:rPr>
          <w:rFonts w:cs="Arial"/>
          <w:color w:val="000000"/>
          <w:sz w:val="16"/>
          <w:szCs w:val="16"/>
          <w:bdr w:val="nil"/>
        </w:rPr>
      </w:pPr>
    </w:p>
    <w:p w14:paraId="19223A83" w14:textId="77777777" w:rsidR="003013D8" w:rsidRPr="00FB2D0D" w:rsidRDefault="007C3676"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FB2D0D">
        <w:rPr>
          <w:rFonts w:ascii="BancoDoBrasil Textos" w:hAnsi="BancoDoBrasil Textos" w:cs="Arial"/>
          <w:b/>
          <w:sz w:val="18"/>
        </w:rPr>
        <w:t>Despesas financeiras</w:t>
      </w:r>
    </w:p>
    <w:tbl>
      <w:tblPr>
        <w:tblW w:w="9705" w:type="dxa"/>
        <w:tblLayout w:type="fixed"/>
        <w:tblLook w:val="0600" w:firstRow="0" w:lastRow="0" w:firstColumn="0" w:lastColumn="0" w:noHBand="1" w:noVBand="1"/>
        <w:tblCaption w:val="NERESULTFINANCDespFin"/>
      </w:tblPr>
      <w:tblGrid>
        <w:gridCol w:w="3555"/>
        <w:gridCol w:w="1650"/>
        <w:gridCol w:w="1650"/>
        <w:gridCol w:w="1425"/>
        <w:gridCol w:w="1425"/>
      </w:tblGrid>
      <w:tr w:rsidR="009E4F2E" w14:paraId="08041586" w14:textId="77777777">
        <w:trPr>
          <w:cantSplit/>
          <w:trHeight w:hRule="exact" w:val="204"/>
        </w:trPr>
        <w:tc>
          <w:tcPr>
            <w:tcW w:w="9705" w:type="dxa"/>
            <w:gridSpan w:val="5"/>
            <w:tcBorders>
              <w:top w:val="nil"/>
              <w:left w:val="nil"/>
              <w:bottom w:val="single" w:sz="4" w:space="0" w:color="000000"/>
              <w:right w:val="nil"/>
              <w:tl2br w:val="nil"/>
              <w:tr2bl w:val="nil"/>
            </w:tcBorders>
            <w:tcMar>
              <w:left w:w="0" w:type="dxa"/>
              <w:right w:w="0" w:type="dxa"/>
            </w:tcMar>
            <w:vAlign w:val="bottom"/>
          </w:tcPr>
          <w:p w14:paraId="512B5FB9"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6CCDA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1FBA7CF0"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057D30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448D86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09A33EE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56B159C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1D963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nil"/>
              <w:right w:val="nil"/>
              <w:tl2br w:val="nil"/>
              <w:tr2bl w:val="nil"/>
            </w:tcBorders>
            <w:tcMar>
              <w:left w:w="40" w:type="dxa"/>
              <w:right w:w="40" w:type="dxa"/>
            </w:tcMar>
            <w:vAlign w:val="center"/>
          </w:tcPr>
          <w:p w14:paraId="29A5F5EE"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ED8797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(103)</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31B8811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425" w:type="dxa"/>
            <w:tcBorders>
              <w:top w:val="single" w:sz="4" w:space="0" w:color="000000"/>
              <w:left w:val="nil"/>
              <w:bottom w:val="nil"/>
              <w:right w:val="nil"/>
              <w:tl2br w:val="nil"/>
              <w:tr2bl w:val="nil"/>
            </w:tcBorders>
            <w:noWrap/>
            <w:tcMar>
              <w:left w:w="40" w:type="dxa"/>
              <w:right w:w="40" w:type="dxa"/>
            </w:tcMar>
            <w:vAlign w:val="center"/>
          </w:tcPr>
          <w:p w14:paraId="0E3CB49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(341)</w:t>
            </w:r>
          </w:p>
        </w:tc>
        <w:tc>
          <w:tcPr>
            <w:tcW w:w="1425" w:type="dxa"/>
            <w:tcBorders>
              <w:top w:val="single" w:sz="4" w:space="0" w:color="000000"/>
              <w:left w:val="nil"/>
              <w:bottom w:val="nil"/>
              <w:right w:val="nil"/>
              <w:tl2br w:val="nil"/>
              <w:tr2bl w:val="nil"/>
            </w:tcBorders>
            <w:noWrap/>
            <w:tcMar>
              <w:left w:w="40" w:type="dxa"/>
              <w:right w:w="40" w:type="dxa"/>
            </w:tcMar>
            <w:vAlign w:val="center"/>
          </w:tcPr>
          <w:p w14:paraId="49E97E1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(73)</w:t>
            </w:r>
          </w:p>
        </w:tc>
      </w:tr>
      <w:tr w:rsidR="009E4F2E" w14:paraId="4ABA5B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25EC9E1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Outras despesas financeiras</w:t>
            </w:r>
          </w:p>
        </w:tc>
        <w:tc>
          <w:tcPr>
            <w:tcW w:w="1650" w:type="dxa"/>
            <w:tcBorders>
              <w:top w:val="nil"/>
              <w:left w:val="nil"/>
              <w:bottom w:val="nil"/>
              <w:right w:val="nil"/>
              <w:tl2br w:val="nil"/>
              <w:tr2bl w:val="nil"/>
            </w:tcBorders>
            <w:noWrap/>
            <w:tcMar>
              <w:left w:w="40" w:type="dxa"/>
              <w:right w:w="40" w:type="dxa"/>
            </w:tcMar>
            <w:vAlign w:val="center"/>
          </w:tcPr>
          <w:p w14:paraId="0179045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noWrap/>
            <w:tcMar>
              <w:left w:w="40" w:type="dxa"/>
              <w:right w:w="40" w:type="dxa"/>
            </w:tcMar>
            <w:vAlign w:val="center"/>
          </w:tcPr>
          <w:p w14:paraId="1AA925E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w:t>
            </w:r>
          </w:p>
        </w:tc>
        <w:tc>
          <w:tcPr>
            <w:tcW w:w="1425" w:type="dxa"/>
            <w:tcBorders>
              <w:top w:val="nil"/>
              <w:left w:val="nil"/>
              <w:bottom w:val="nil"/>
              <w:right w:val="nil"/>
              <w:tl2br w:val="nil"/>
              <w:tr2bl w:val="nil"/>
            </w:tcBorders>
            <w:noWrap/>
            <w:tcMar>
              <w:left w:w="40" w:type="dxa"/>
              <w:right w:w="40" w:type="dxa"/>
            </w:tcMar>
            <w:vAlign w:val="center"/>
          </w:tcPr>
          <w:p w14:paraId="661EBDC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w:t>
            </w:r>
          </w:p>
        </w:tc>
        <w:tc>
          <w:tcPr>
            <w:tcW w:w="1425" w:type="dxa"/>
            <w:tcBorders>
              <w:top w:val="nil"/>
              <w:left w:val="nil"/>
              <w:bottom w:val="nil"/>
              <w:right w:val="nil"/>
              <w:tl2br w:val="nil"/>
              <w:tr2bl w:val="nil"/>
            </w:tcBorders>
            <w:noWrap/>
            <w:tcMar>
              <w:left w:w="40" w:type="dxa"/>
              <w:right w:w="40" w:type="dxa"/>
            </w:tcMar>
            <w:vAlign w:val="center"/>
          </w:tcPr>
          <w:p w14:paraId="4463FBA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w:t>
            </w:r>
          </w:p>
        </w:tc>
      </w:tr>
      <w:tr w:rsidR="009E4F2E" w14:paraId="4A6808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tcMar>
              <w:left w:w="40" w:type="dxa"/>
              <w:right w:w="40" w:type="dxa"/>
            </w:tcMar>
            <w:vAlign w:val="center"/>
          </w:tcPr>
          <w:p w14:paraId="6A575CA1"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34898AF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(104)</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1BA516F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w:t>
            </w:r>
          </w:p>
        </w:tc>
        <w:tc>
          <w:tcPr>
            <w:tcW w:w="1425" w:type="dxa"/>
            <w:tcBorders>
              <w:top w:val="nil"/>
              <w:left w:val="nil"/>
              <w:bottom w:val="single" w:sz="4" w:space="0" w:color="000000"/>
              <w:right w:val="nil"/>
              <w:tl2br w:val="nil"/>
              <w:tr2bl w:val="nil"/>
            </w:tcBorders>
            <w:noWrap/>
            <w:tcMar>
              <w:left w:w="40" w:type="dxa"/>
              <w:right w:w="40" w:type="dxa"/>
            </w:tcMar>
            <w:vAlign w:val="center"/>
          </w:tcPr>
          <w:p w14:paraId="276E2D5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(342)</w:t>
            </w:r>
          </w:p>
        </w:tc>
        <w:tc>
          <w:tcPr>
            <w:tcW w:w="1425" w:type="dxa"/>
            <w:tcBorders>
              <w:top w:val="nil"/>
              <w:left w:val="nil"/>
              <w:bottom w:val="single" w:sz="4" w:space="0" w:color="000000"/>
              <w:right w:val="nil"/>
              <w:tl2br w:val="nil"/>
              <w:tr2bl w:val="nil"/>
            </w:tcBorders>
            <w:noWrap/>
            <w:tcMar>
              <w:left w:w="40" w:type="dxa"/>
              <w:right w:w="40" w:type="dxa"/>
            </w:tcMar>
            <w:vAlign w:val="center"/>
          </w:tcPr>
          <w:p w14:paraId="48CF0E6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(74)</w:t>
            </w:r>
          </w:p>
        </w:tc>
      </w:tr>
    </w:tbl>
    <w:p w14:paraId="12B158BC" w14:textId="77777777" w:rsidR="002C741F" w:rsidRDefault="002C741F" w:rsidP="00E07DA4">
      <w:pPr>
        <w:pBdr>
          <w:top w:val="nil"/>
          <w:left w:val="nil"/>
          <w:bottom w:val="nil"/>
          <w:right w:val="nil"/>
          <w:between w:val="nil"/>
          <w:bar w:val="nil"/>
        </w:pBdr>
        <w:spacing w:before="0" w:after="200"/>
        <w:rPr>
          <w:sz w:val="22"/>
          <w:szCs w:val="22"/>
          <w:bdr w:val="nil"/>
          <w:lang w:eastAsia="en-US"/>
        </w:rPr>
      </w:pPr>
    </w:p>
    <w:p w14:paraId="2F71F264" w14:textId="38A5CF28" w:rsidR="00855168" w:rsidRPr="00E632FE" w:rsidRDefault="007C3676" w:rsidP="00E632FE">
      <w:pPr>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val="en-US" w:eastAsia="en-US"/>
        </w:rPr>
      </w:pPr>
      <w:bookmarkStart w:id="24" w:name="RG_MARKER_376465"/>
      <w:bookmarkEnd w:id="24"/>
      <w:r w:rsidRPr="00E632FE">
        <w:rPr>
          <w:rFonts w:ascii="BancoDoBrasil Textos" w:eastAsia="Calibri" w:hAnsi="BancoDoBrasil Textos" w:cs="Arial"/>
          <w:b/>
          <w:bCs/>
          <w:sz w:val="20"/>
          <w:szCs w:val="20"/>
          <w:lang w:val="en-US" w:eastAsia="en-US"/>
        </w:rPr>
        <w:t xml:space="preserve">13 </w:t>
      </w:r>
      <w:r>
        <w:rPr>
          <w:rFonts w:ascii="BancoDoBrasil Textos" w:eastAsia="Calibri" w:hAnsi="BancoDoBrasil Textos" w:cs="Arial"/>
          <w:b/>
          <w:bCs/>
          <w:sz w:val="20"/>
          <w:szCs w:val="20"/>
          <w:lang w:val="en-US" w:eastAsia="en-US"/>
        </w:rPr>
        <w:t>–</w:t>
      </w:r>
      <w:r w:rsidRPr="00E632FE">
        <w:rPr>
          <w:rFonts w:ascii="BancoDoBrasil Textos" w:eastAsia="Calibri" w:hAnsi="BancoDoBrasil Textos" w:cs="Arial"/>
          <w:b/>
          <w:bCs/>
          <w:sz w:val="20"/>
          <w:szCs w:val="20"/>
          <w:lang w:val="en-US" w:eastAsia="en-US"/>
        </w:rPr>
        <w:t xml:space="preserve"> </w:t>
      </w:r>
      <w:proofErr w:type="spellStart"/>
      <w:r>
        <w:rPr>
          <w:rFonts w:ascii="BancoDoBrasil Textos" w:eastAsia="Calibri" w:hAnsi="BancoDoBrasil Textos" w:cs="Arial"/>
          <w:b/>
          <w:bCs/>
          <w:sz w:val="20"/>
          <w:szCs w:val="20"/>
          <w:lang w:val="en-US" w:eastAsia="en-US"/>
        </w:rPr>
        <w:t>Patrimônio</w:t>
      </w:r>
      <w:proofErr w:type="spellEnd"/>
      <w:r>
        <w:rPr>
          <w:rFonts w:ascii="BancoDoBrasil Textos" w:eastAsia="Calibri" w:hAnsi="BancoDoBrasil Textos" w:cs="Arial"/>
          <w:b/>
          <w:bCs/>
          <w:sz w:val="20"/>
          <w:szCs w:val="20"/>
          <w:lang w:val="en-US" w:eastAsia="en-US"/>
        </w:rPr>
        <w:t xml:space="preserve"> </w:t>
      </w:r>
      <w:proofErr w:type="spellStart"/>
      <w:r>
        <w:rPr>
          <w:rFonts w:ascii="BancoDoBrasil Textos" w:eastAsia="Calibri" w:hAnsi="BancoDoBrasil Textos" w:cs="Arial"/>
          <w:b/>
          <w:bCs/>
          <w:sz w:val="20"/>
          <w:szCs w:val="20"/>
          <w:lang w:val="en-US" w:eastAsia="en-US"/>
        </w:rPr>
        <w:t>líquido</w:t>
      </w:r>
      <w:proofErr w:type="spellEnd"/>
    </w:p>
    <w:p w14:paraId="416CC02B" w14:textId="77777777" w:rsidR="00F32732" w:rsidRPr="00DD602D"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0415034C" w14:textId="77777777" w:rsidR="00855168" w:rsidRPr="00DD602D" w:rsidRDefault="007C3676"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gramStart"/>
      <w:r w:rsidRPr="00DD602D">
        <w:rPr>
          <w:rFonts w:ascii="BancoDoBrasil Textos" w:hAnsi="BancoDoBrasil Textos" w:cs="Arial"/>
          <w:b/>
          <w:sz w:val="18"/>
          <w:lang w:val="en-US"/>
        </w:rPr>
        <w:t xml:space="preserve">Valor </w:t>
      </w:r>
      <w:r>
        <w:rPr>
          <w:rFonts w:ascii="BancoDoBrasil Textos" w:hAnsi="BancoDoBrasil Textos" w:cs="Arial"/>
          <w:b/>
          <w:sz w:val="18"/>
          <w:lang w:val="en-US"/>
        </w:rPr>
        <w:t>p</w:t>
      </w:r>
      <w:r w:rsidRPr="00DD602D">
        <w:rPr>
          <w:rFonts w:ascii="BancoDoBrasil Textos" w:hAnsi="BancoDoBrasil Textos" w:cs="Arial"/>
          <w:b/>
          <w:sz w:val="18"/>
          <w:lang w:val="en-US"/>
        </w:rPr>
        <w:t>atrimonial</w:t>
      </w:r>
      <w:proofErr w:type="gramEnd"/>
    </w:p>
    <w:tbl>
      <w:tblPr>
        <w:tblW w:w="9705" w:type="dxa"/>
        <w:tblLayout w:type="fixed"/>
        <w:tblLook w:val="0600" w:firstRow="0" w:lastRow="0" w:firstColumn="0" w:lastColumn="0" w:noHBand="1" w:noVBand="1"/>
        <w:tblCaption w:val="NEPATRIMONIOLIQVlrPatr"/>
      </w:tblPr>
      <w:tblGrid>
        <w:gridCol w:w="6405"/>
        <w:gridCol w:w="1650"/>
        <w:gridCol w:w="1650"/>
      </w:tblGrid>
      <w:tr w:rsidR="009E4F2E" w14:paraId="546370E3"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352C2DA3"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7ADF9470"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6E4E7EC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3157D9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5EE9C65"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DF27FB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B19A18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31/12/2024</w:t>
            </w:r>
          </w:p>
        </w:tc>
      </w:tr>
      <w:tr w:rsidR="009E4F2E" w14:paraId="38EEE9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123607C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Patrimônio</w:t>
            </w:r>
            <w:proofErr w:type="spellEnd"/>
            <w:r>
              <w:rPr>
                <w:rFonts w:ascii="BancoDoBrasil Textos" w:eastAsia="BancoDoBrasil Textos" w:hAnsi="BancoDoBrasil Textos" w:cs="BancoDoBrasil Textos"/>
                <w:color w:val="000000"/>
                <w:sz w:val="16"/>
                <w:szCs w:val="22"/>
                <w:lang w:val="en-US" w:eastAsia="en-US"/>
              </w:rPr>
              <w:t xml:space="preserve"> </w:t>
            </w:r>
            <w:proofErr w:type="spellStart"/>
            <w:r>
              <w:rPr>
                <w:rFonts w:ascii="BancoDoBrasil Textos" w:eastAsia="BancoDoBrasil Textos" w:hAnsi="BancoDoBrasil Textos" w:cs="BancoDoBrasil Textos"/>
                <w:color w:val="000000"/>
                <w:sz w:val="16"/>
                <w:szCs w:val="22"/>
                <w:lang w:val="en-US" w:eastAsia="en-US"/>
              </w:rPr>
              <w:t>líquido</w:t>
            </w:r>
            <w:proofErr w:type="spellEnd"/>
          </w:p>
        </w:tc>
        <w:tc>
          <w:tcPr>
            <w:tcW w:w="1650" w:type="dxa"/>
            <w:tcBorders>
              <w:top w:val="single" w:sz="4" w:space="0" w:color="000000"/>
              <w:left w:val="nil"/>
              <w:bottom w:val="nil"/>
              <w:right w:val="nil"/>
              <w:tl2br w:val="nil"/>
              <w:tr2bl w:val="nil"/>
            </w:tcBorders>
            <w:noWrap/>
            <w:tcMar>
              <w:left w:w="40" w:type="dxa"/>
              <w:right w:w="85" w:type="dxa"/>
            </w:tcMar>
            <w:vAlign w:val="center"/>
          </w:tcPr>
          <w:p w14:paraId="3DD41DA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2.027</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0D816AE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6</w:t>
            </w:r>
          </w:p>
        </w:tc>
      </w:tr>
      <w:tr w:rsidR="009E4F2E" w14:paraId="5F9306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407AD579" w14:textId="77777777" w:rsidR="009E4F2E" w:rsidRPr="009601E7"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435C4A2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405,40</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46950FF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1,20</w:t>
            </w:r>
          </w:p>
        </w:tc>
      </w:tr>
    </w:tbl>
    <w:p w14:paraId="26646919" w14:textId="77777777" w:rsidR="00822FF4" w:rsidRPr="00DD602D" w:rsidRDefault="00822FF4" w:rsidP="00822FF4">
      <w:pPr>
        <w:pStyle w:val="07-Legenda"/>
        <w:pBdr>
          <w:top w:val="nil"/>
          <w:left w:val="nil"/>
          <w:bottom w:val="nil"/>
          <w:right w:val="nil"/>
          <w:between w:val="nil"/>
          <w:bar w:val="nil"/>
        </w:pBdr>
        <w:rPr>
          <w:rFonts w:ascii="BancoDoBrasil Textos" w:hAnsi="BancoDoBrasil Textos"/>
          <w:bdr w:val="nil"/>
        </w:rPr>
      </w:pPr>
    </w:p>
    <w:p w14:paraId="7520AA5D" w14:textId="77777777" w:rsidR="00855168" w:rsidRPr="00DD602D" w:rsidRDefault="007C3676"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DD602D">
        <w:rPr>
          <w:rFonts w:ascii="BancoDoBrasil Textos" w:hAnsi="BancoDoBrasil Textos" w:cs="Arial"/>
          <w:b/>
          <w:sz w:val="18"/>
          <w:lang w:val="en-US"/>
        </w:rPr>
        <w:t xml:space="preserve">Capital </w:t>
      </w:r>
      <w:proofErr w:type="gramStart"/>
      <w:r>
        <w:rPr>
          <w:rFonts w:ascii="BancoDoBrasil Textos" w:hAnsi="BancoDoBrasil Textos" w:cs="Arial"/>
          <w:b/>
          <w:sz w:val="18"/>
          <w:lang w:val="en-US"/>
        </w:rPr>
        <w:t>s</w:t>
      </w:r>
      <w:r w:rsidRPr="00DD602D">
        <w:rPr>
          <w:rFonts w:ascii="BancoDoBrasil Textos" w:hAnsi="BancoDoBrasil Textos" w:cs="Arial"/>
          <w:b/>
          <w:sz w:val="18"/>
          <w:lang w:val="en-US"/>
        </w:rPr>
        <w:t>ocial</w:t>
      </w:r>
      <w:proofErr w:type="gramEnd"/>
    </w:p>
    <w:p w14:paraId="01349A2A" w14:textId="77777777" w:rsidR="00855168" w:rsidRPr="00DD602D" w:rsidRDefault="007C3676"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DD602D">
        <w:rPr>
          <w:rFonts w:ascii="BancoDoBrasil Textos" w:hAnsi="BancoDoBrasil Textos"/>
          <w:kern w:val="0"/>
          <w:szCs w:val="18"/>
        </w:rPr>
        <w:t xml:space="preserve">O Capital Social, totalmente subscrito e integralizado, de R$ 5 mil (R$ 5 mil em 31/12/2024),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9E4F2E" w14:paraId="07B50FC3" w14:textId="77777777" w:rsidTr="003766B8">
        <w:trPr>
          <w:cantSplit/>
          <w:trHeight w:val="768"/>
        </w:trPr>
        <w:tc>
          <w:tcPr>
            <w:tcW w:w="3540" w:type="dxa"/>
            <w:tcBorders>
              <w:top w:val="nil"/>
              <w:left w:val="nil"/>
              <w:bottom w:val="nil"/>
              <w:right w:val="nil"/>
            </w:tcBorders>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9E4F2E" w14:paraId="0F4EFE54"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5A0AF1C8" w14:textId="77777777" w:rsidR="009E4F2E" w:rsidRPr="009601E7"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70EA6C28" w14:textId="77777777" w:rsidR="009E4F2E" w:rsidRPr="009601E7"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single" w:sz="4" w:space="0" w:color="000000"/>
                    <w:right w:val="nil"/>
                    <w:tl2br w:val="nil"/>
                    <w:tr2bl w:val="nil"/>
                  </w:tcBorders>
                  <w:tcMar>
                    <w:left w:w="0" w:type="dxa"/>
                    <w:right w:w="0" w:type="dxa"/>
                  </w:tcMar>
                  <w:vAlign w:val="bottom"/>
                </w:tcPr>
                <w:p w14:paraId="6C44326A" w14:textId="77777777" w:rsidR="009E4F2E" w:rsidRPr="009601E7"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7A65B2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647F8CB1"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proofErr w:type="spellStart"/>
                  <w:r>
                    <w:rPr>
                      <w:rFonts w:ascii="BancoDoBrasil Textos" w:eastAsia="BancoDoBrasil Textos" w:hAnsi="BancoDoBrasil Textos" w:cs="BancoDoBrasil Textos"/>
                      <w:b/>
                      <w:color w:val="000000"/>
                      <w:sz w:val="16"/>
                      <w:szCs w:val="22"/>
                      <w:lang w:val="en-US" w:eastAsia="en-US"/>
                    </w:rPr>
                    <w:t>Acionista</w:t>
                  </w:r>
                  <w:proofErr w:type="spellEnd"/>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C455AA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Pr>
                      <w:rFonts w:ascii="BancoDoBrasil Textos" w:eastAsia="BancoDoBrasil Textos" w:hAnsi="BancoDoBrasil Textos" w:cs="BancoDoBrasil Textos"/>
                      <w:b/>
                      <w:color w:val="000000"/>
                      <w:sz w:val="16"/>
                      <w:szCs w:val="22"/>
                      <w:lang w:val="en-US" w:eastAsia="en-US"/>
                    </w:rPr>
                    <w:t>Ações</w:t>
                  </w:r>
                  <w:proofErr w:type="spellEnd"/>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5BB2EE1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 Total</w:t>
                  </w:r>
                </w:p>
              </w:tc>
            </w:tr>
            <w:tr w:rsidR="009E4F2E" w14:paraId="2A6B10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2A830AD5" w14:textId="77777777" w:rsidR="009E4F2E" w:rsidRPr="009601E7"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9601E7">
                    <w:rPr>
                      <w:rFonts w:ascii="BancoDoBrasil Textos" w:eastAsia="BancoDoBrasil Textos" w:hAnsi="BancoDoBrasil Textos" w:cs="BancoDoBrasil Textos"/>
                      <w:color w:val="000000"/>
                      <w:sz w:val="16"/>
                      <w:szCs w:val="22"/>
                      <w:lang w:eastAsia="en-US"/>
                    </w:rPr>
                    <w:t>Ativos S.A. – Securitizadora de Créditos Financeiros</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00434B5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5.000</w:t>
                  </w:r>
                </w:p>
              </w:tc>
              <w:tc>
                <w:tcPr>
                  <w:tcW w:w="1560" w:type="dxa"/>
                  <w:tcBorders>
                    <w:top w:val="single" w:sz="4" w:space="0" w:color="000000"/>
                    <w:left w:val="nil"/>
                    <w:bottom w:val="nil"/>
                    <w:right w:val="nil"/>
                    <w:tl2br w:val="nil"/>
                    <w:tr2bl w:val="nil"/>
                  </w:tcBorders>
                  <w:noWrap/>
                  <w:tcMar>
                    <w:left w:w="40" w:type="dxa"/>
                    <w:right w:w="85" w:type="dxa"/>
                  </w:tcMar>
                  <w:vAlign w:val="center"/>
                </w:tcPr>
                <w:p w14:paraId="30AE512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100</w:t>
                  </w:r>
                </w:p>
              </w:tc>
            </w:tr>
            <w:tr w:rsidR="009E4F2E" w14:paraId="55728A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686582A6"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19520D5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5.000</w:t>
                  </w:r>
                </w:p>
              </w:tc>
              <w:tc>
                <w:tcPr>
                  <w:tcW w:w="1560" w:type="dxa"/>
                  <w:tcBorders>
                    <w:top w:val="nil"/>
                    <w:left w:val="nil"/>
                    <w:bottom w:val="single" w:sz="4" w:space="0" w:color="000000"/>
                    <w:right w:val="nil"/>
                    <w:tl2br w:val="nil"/>
                    <w:tr2bl w:val="nil"/>
                  </w:tcBorders>
                  <w:noWrap/>
                  <w:tcMar>
                    <w:left w:w="40" w:type="dxa"/>
                    <w:right w:w="100" w:type="dxa"/>
                  </w:tcMar>
                  <w:vAlign w:val="center"/>
                </w:tcPr>
                <w:p w14:paraId="7BD5D5A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100</w:t>
                  </w:r>
                </w:p>
              </w:tc>
            </w:tr>
          </w:tbl>
          <w:p w14:paraId="262C2C87" w14:textId="77777777" w:rsidR="009E4F2E" w:rsidRDefault="009E4F2E">
            <w:pPr>
              <w:rPr>
                <w:rFonts w:ascii="Calibri" w:eastAsia="Calibri" w:hAnsi="Calibri" w:cs="Arial"/>
                <w:sz w:val="22"/>
                <w:szCs w:val="22"/>
                <w:bdr w:val="nil"/>
                <w:lang w:val="en-US" w:eastAsia="en-US"/>
              </w:rPr>
            </w:pPr>
          </w:p>
        </w:tc>
      </w:tr>
    </w:tbl>
    <w:p w14:paraId="482A61B7" w14:textId="77777777" w:rsidR="00822FF4" w:rsidRDefault="00822FF4" w:rsidP="00822FF4">
      <w:pPr>
        <w:pStyle w:val="07-Legenda"/>
        <w:pBdr>
          <w:top w:val="nil"/>
          <w:left w:val="nil"/>
          <w:bottom w:val="nil"/>
          <w:right w:val="nil"/>
          <w:between w:val="nil"/>
          <w:bar w:val="nil"/>
        </w:pBdr>
        <w:rPr>
          <w:rFonts w:ascii="BancoDoBrasil Textos" w:hAnsi="BancoDoBrasil Textos"/>
          <w:bdr w:val="nil"/>
        </w:rPr>
      </w:pPr>
    </w:p>
    <w:p w14:paraId="26E71B27" w14:textId="77777777" w:rsidR="002C741F" w:rsidRDefault="002C741F" w:rsidP="00822FF4">
      <w:pPr>
        <w:pStyle w:val="07-Legenda"/>
        <w:pBdr>
          <w:top w:val="nil"/>
          <w:left w:val="nil"/>
          <w:bottom w:val="nil"/>
          <w:right w:val="nil"/>
          <w:between w:val="nil"/>
          <w:bar w:val="nil"/>
        </w:pBdr>
        <w:rPr>
          <w:rFonts w:ascii="BancoDoBrasil Textos" w:hAnsi="BancoDoBrasil Textos"/>
          <w:bdr w:val="nil"/>
        </w:rPr>
      </w:pPr>
    </w:p>
    <w:p w14:paraId="01FE1113" w14:textId="77777777" w:rsidR="002C741F" w:rsidRDefault="002C741F" w:rsidP="00822FF4">
      <w:pPr>
        <w:pStyle w:val="07-Legenda"/>
        <w:pBdr>
          <w:top w:val="nil"/>
          <w:left w:val="nil"/>
          <w:bottom w:val="nil"/>
          <w:right w:val="nil"/>
          <w:between w:val="nil"/>
          <w:bar w:val="nil"/>
        </w:pBdr>
        <w:rPr>
          <w:rFonts w:ascii="BancoDoBrasil Textos" w:hAnsi="BancoDoBrasil Textos"/>
          <w:bdr w:val="nil"/>
        </w:rPr>
      </w:pPr>
    </w:p>
    <w:p w14:paraId="0E164C7F" w14:textId="77777777" w:rsidR="002C741F" w:rsidRDefault="002C741F" w:rsidP="00822FF4">
      <w:pPr>
        <w:pStyle w:val="07-Legenda"/>
        <w:pBdr>
          <w:top w:val="nil"/>
          <w:left w:val="nil"/>
          <w:bottom w:val="nil"/>
          <w:right w:val="nil"/>
          <w:between w:val="nil"/>
          <w:bar w:val="nil"/>
        </w:pBdr>
        <w:rPr>
          <w:rFonts w:ascii="BancoDoBrasil Textos" w:hAnsi="BancoDoBrasil Textos"/>
          <w:bdr w:val="nil"/>
        </w:rPr>
      </w:pPr>
    </w:p>
    <w:p w14:paraId="57571A80" w14:textId="77777777" w:rsidR="00AF544B" w:rsidRDefault="00AF544B" w:rsidP="00822FF4">
      <w:pPr>
        <w:pStyle w:val="07-Legenda"/>
        <w:pBdr>
          <w:top w:val="nil"/>
          <w:left w:val="nil"/>
          <w:bottom w:val="nil"/>
          <w:right w:val="nil"/>
          <w:between w:val="nil"/>
          <w:bar w:val="nil"/>
        </w:pBdr>
        <w:rPr>
          <w:rFonts w:ascii="BancoDoBrasil Textos" w:hAnsi="BancoDoBrasil Textos"/>
          <w:bdr w:val="nil"/>
        </w:rPr>
      </w:pPr>
    </w:p>
    <w:p w14:paraId="7DE13484" w14:textId="77777777" w:rsidR="00AF544B" w:rsidRDefault="00AF544B" w:rsidP="00822FF4">
      <w:pPr>
        <w:pStyle w:val="07-Legenda"/>
        <w:pBdr>
          <w:top w:val="nil"/>
          <w:left w:val="nil"/>
          <w:bottom w:val="nil"/>
          <w:right w:val="nil"/>
          <w:between w:val="nil"/>
          <w:bar w:val="nil"/>
        </w:pBdr>
        <w:rPr>
          <w:rFonts w:ascii="BancoDoBrasil Textos" w:hAnsi="BancoDoBrasil Textos"/>
          <w:bdr w:val="nil"/>
        </w:rPr>
      </w:pPr>
    </w:p>
    <w:p w14:paraId="66ED8201" w14:textId="77777777" w:rsidR="002C741F" w:rsidRDefault="002C741F" w:rsidP="00822FF4">
      <w:pPr>
        <w:pStyle w:val="07-Legenda"/>
        <w:pBdr>
          <w:top w:val="nil"/>
          <w:left w:val="nil"/>
          <w:bottom w:val="nil"/>
          <w:right w:val="nil"/>
          <w:between w:val="nil"/>
          <w:bar w:val="nil"/>
        </w:pBdr>
        <w:rPr>
          <w:rFonts w:ascii="BancoDoBrasil Textos" w:hAnsi="BancoDoBrasil Textos"/>
          <w:bdr w:val="nil"/>
        </w:rPr>
      </w:pPr>
    </w:p>
    <w:p w14:paraId="07017EE9" w14:textId="77777777" w:rsidR="002C741F" w:rsidRPr="00DD602D" w:rsidRDefault="002C741F" w:rsidP="00822FF4">
      <w:pPr>
        <w:pStyle w:val="07-Legenda"/>
        <w:pBdr>
          <w:top w:val="nil"/>
          <w:left w:val="nil"/>
          <w:bottom w:val="nil"/>
          <w:right w:val="nil"/>
          <w:between w:val="nil"/>
          <w:bar w:val="nil"/>
        </w:pBdr>
        <w:rPr>
          <w:rFonts w:ascii="BancoDoBrasil Textos" w:hAnsi="BancoDoBrasil Textos"/>
          <w:bdr w:val="nil"/>
        </w:rPr>
      </w:pPr>
    </w:p>
    <w:p w14:paraId="1CF373F6" w14:textId="77777777" w:rsidR="00855168" w:rsidRPr="00DD602D" w:rsidRDefault="007C3676"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spellStart"/>
      <w:r w:rsidRPr="00DD602D">
        <w:rPr>
          <w:rFonts w:ascii="BancoDoBrasil Textos" w:hAnsi="BancoDoBrasil Textos" w:cs="Arial"/>
          <w:b/>
          <w:sz w:val="18"/>
          <w:lang w:val="en-US"/>
        </w:rPr>
        <w:lastRenderedPageBreak/>
        <w:t>Reservas</w:t>
      </w:r>
      <w:proofErr w:type="spellEnd"/>
      <w:r w:rsidRPr="00DD602D">
        <w:rPr>
          <w:rFonts w:ascii="BancoDoBrasil Textos" w:hAnsi="BancoDoBrasil Textos" w:cs="Arial"/>
          <w:b/>
          <w:sz w:val="18"/>
          <w:lang w:val="en-US"/>
        </w:rPr>
        <w:t xml:space="preserve"> de </w:t>
      </w:r>
      <w:proofErr w:type="spellStart"/>
      <w:r>
        <w:rPr>
          <w:rFonts w:ascii="BancoDoBrasil Textos" w:hAnsi="BancoDoBrasil Textos" w:cs="Arial"/>
          <w:b/>
          <w:sz w:val="18"/>
          <w:lang w:val="en-US"/>
        </w:rPr>
        <w:t>l</w:t>
      </w:r>
      <w:r w:rsidRPr="00DD602D">
        <w:rPr>
          <w:rFonts w:ascii="BancoDoBrasil Textos" w:hAnsi="BancoDoBrasil Textos" w:cs="Arial"/>
          <w:b/>
          <w:sz w:val="18"/>
          <w:lang w:val="en-US"/>
        </w:rPr>
        <w:t>ucros</w:t>
      </w:r>
      <w:proofErr w:type="spellEnd"/>
    </w:p>
    <w:tbl>
      <w:tblPr>
        <w:tblW w:w="9705" w:type="dxa"/>
        <w:tblLayout w:type="fixed"/>
        <w:tblLook w:val="0600" w:firstRow="0" w:lastRow="0" w:firstColumn="0" w:lastColumn="0" w:noHBand="1" w:noVBand="1"/>
        <w:tblCaption w:val="NEPATRIMONIOLIQResLuc"/>
      </w:tblPr>
      <w:tblGrid>
        <w:gridCol w:w="6405"/>
        <w:gridCol w:w="1650"/>
        <w:gridCol w:w="1650"/>
      </w:tblGrid>
      <w:tr w:rsidR="009E4F2E" w14:paraId="316C0C00"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42B46CF9"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1EC566AC"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1600A2A3"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9E4F2E" w14:paraId="2D1B86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9152C1A"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C499B9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EE2C7E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31/12/2024</w:t>
            </w:r>
          </w:p>
        </w:tc>
      </w:tr>
      <w:tr w:rsidR="009E4F2E" w14:paraId="30D521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14016642"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proofErr w:type="spellStart"/>
            <w:r>
              <w:rPr>
                <w:rFonts w:ascii="BancoDoBrasil Textos" w:eastAsia="BancoDoBrasil Textos" w:hAnsi="BancoDoBrasil Textos" w:cs="BancoDoBrasil Textos"/>
                <w:b/>
                <w:color w:val="000000"/>
                <w:sz w:val="16"/>
                <w:szCs w:val="22"/>
                <w:lang w:val="en-US" w:eastAsia="en-US"/>
              </w:rPr>
              <w:t>Reservas</w:t>
            </w:r>
            <w:proofErr w:type="spellEnd"/>
            <w:r>
              <w:rPr>
                <w:rFonts w:ascii="BancoDoBrasil Textos" w:eastAsia="BancoDoBrasil Textos" w:hAnsi="BancoDoBrasil Textos" w:cs="BancoDoBrasil Textos"/>
                <w:b/>
                <w:color w:val="000000"/>
                <w:sz w:val="16"/>
                <w:szCs w:val="22"/>
                <w:lang w:val="en-US" w:eastAsia="en-US"/>
              </w:rPr>
              <w:t xml:space="preserve"> de </w:t>
            </w:r>
            <w:proofErr w:type="spellStart"/>
            <w:r>
              <w:rPr>
                <w:rFonts w:ascii="BancoDoBrasil Textos" w:eastAsia="BancoDoBrasil Textos" w:hAnsi="BancoDoBrasil Textos" w:cs="BancoDoBrasil Textos"/>
                <w:b/>
                <w:color w:val="000000"/>
                <w:sz w:val="16"/>
                <w:szCs w:val="22"/>
                <w:lang w:val="en-US" w:eastAsia="en-US"/>
              </w:rPr>
              <w:t>lucros</w:t>
            </w:r>
            <w:proofErr w:type="spellEnd"/>
          </w:p>
        </w:tc>
        <w:tc>
          <w:tcPr>
            <w:tcW w:w="1650" w:type="dxa"/>
            <w:tcBorders>
              <w:top w:val="single" w:sz="4" w:space="0" w:color="000000"/>
              <w:left w:val="nil"/>
              <w:bottom w:val="nil"/>
              <w:right w:val="nil"/>
              <w:tl2br w:val="nil"/>
              <w:tr2bl w:val="nil"/>
            </w:tcBorders>
            <w:tcMar>
              <w:left w:w="40" w:type="dxa"/>
              <w:right w:w="100" w:type="dxa"/>
            </w:tcMar>
            <w:vAlign w:val="center"/>
          </w:tcPr>
          <w:p w14:paraId="14BCB73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1</w:t>
            </w:r>
          </w:p>
        </w:tc>
        <w:tc>
          <w:tcPr>
            <w:tcW w:w="1650" w:type="dxa"/>
            <w:tcBorders>
              <w:top w:val="single" w:sz="4" w:space="0" w:color="000000"/>
              <w:left w:val="nil"/>
              <w:bottom w:val="nil"/>
              <w:right w:val="nil"/>
              <w:tl2br w:val="nil"/>
              <w:tr2bl w:val="nil"/>
            </w:tcBorders>
            <w:tcMar>
              <w:left w:w="40" w:type="dxa"/>
              <w:right w:w="100" w:type="dxa"/>
            </w:tcMar>
            <w:vAlign w:val="center"/>
          </w:tcPr>
          <w:p w14:paraId="26CD662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Pr>
                <w:rFonts w:ascii="BancoDoBrasil Textos" w:eastAsia="BancoDoBrasil Textos" w:hAnsi="BancoDoBrasil Textos" w:cs="BancoDoBrasil Textos"/>
                <w:b/>
                <w:color w:val="000000"/>
                <w:sz w:val="16"/>
                <w:szCs w:val="22"/>
                <w:lang w:val="en-US" w:eastAsia="en-US"/>
              </w:rPr>
              <w:t>1</w:t>
            </w:r>
          </w:p>
        </w:tc>
      </w:tr>
      <w:tr w:rsidR="009E4F2E" w14:paraId="502755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7B6156EB"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Pr>
                <w:rFonts w:ascii="BancoDoBrasil Textos" w:eastAsia="BancoDoBrasil Textos" w:hAnsi="BancoDoBrasil Textos" w:cs="BancoDoBrasil Textos"/>
                <w:color w:val="000000"/>
                <w:sz w:val="16"/>
                <w:szCs w:val="22"/>
                <w:lang w:val="en-US" w:eastAsia="en-US"/>
              </w:rPr>
              <w:t>Reserva</w:t>
            </w:r>
            <w:proofErr w:type="spellEnd"/>
            <w:r>
              <w:rPr>
                <w:rFonts w:ascii="BancoDoBrasil Textos" w:eastAsia="BancoDoBrasil Textos" w:hAnsi="BancoDoBrasil Textos" w:cs="BancoDoBrasil Textos"/>
                <w:color w:val="000000"/>
                <w:sz w:val="16"/>
                <w:szCs w:val="22"/>
                <w:lang w:val="en-US" w:eastAsia="en-US"/>
              </w:rPr>
              <w:t xml:space="preserve"> legal</w:t>
            </w:r>
          </w:p>
        </w:tc>
        <w:tc>
          <w:tcPr>
            <w:tcW w:w="1650" w:type="dxa"/>
            <w:tcBorders>
              <w:top w:val="nil"/>
              <w:left w:val="nil"/>
              <w:bottom w:val="single" w:sz="4" w:space="0" w:color="000000"/>
              <w:right w:val="nil"/>
              <w:tl2br w:val="nil"/>
              <w:tr2bl w:val="nil"/>
            </w:tcBorders>
            <w:tcMar>
              <w:left w:w="40" w:type="dxa"/>
              <w:right w:w="85" w:type="dxa"/>
            </w:tcMar>
            <w:vAlign w:val="center"/>
          </w:tcPr>
          <w:p w14:paraId="605070D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w:t>
            </w:r>
          </w:p>
        </w:tc>
        <w:tc>
          <w:tcPr>
            <w:tcW w:w="1650" w:type="dxa"/>
            <w:tcBorders>
              <w:top w:val="nil"/>
              <w:left w:val="nil"/>
              <w:bottom w:val="single" w:sz="4" w:space="0" w:color="000000"/>
              <w:right w:val="nil"/>
              <w:tl2br w:val="nil"/>
              <w:tr2bl w:val="nil"/>
            </w:tcBorders>
            <w:tcMar>
              <w:left w:w="40" w:type="dxa"/>
              <w:right w:w="85" w:type="dxa"/>
            </w:tcMar>
            <w:vAlign w:val="center"/>
          </w:tcPr>
          <w:p w14:paraId="0906423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Pr>
                <w:rFonts w:ascii="BancoDoBrasil Textos" w:eastAsia="BancoDoBrasil Textos" w:hAnsi="BancoDoBrasil Textos" w:cs="BancoDoBrasil Textos"/>
                <w:color w:val="000000"/>
                <w:sz w:val="16"/>
                <w:szCs w:val="22"/>
                <w:lang w:val="en-US" w:eastAsia="en-US"/>
              </w:rPr>
              <w:t>1</w:t>
            </w:r>
          </w:p>
        </w:tc>
      </w:tr>
    </w:tbl>
    <w:p w14:paraId="0FFBA2B3" w14:textId="77777777" w:rsidR="00AF039C" w:rsidRPr="00DD602D" w:rsidRDefault="00AF039C" w:rsidP="00AF039C">
      <w:pPr>
        <w:pStyle w:val="07-Legenda"/>
        <w:pBdr>
          <w:top w:val="nil"/>
          <w:left w:val="nil"/>
          <w:bottom w:val="nil"/>
          <w:right w:val="nil"/>
          <w:between w:val="nil"/>
          <w:bar w:val="nil"/>
        </w:pBdr>
        <w:rPr>
          <w:rFonts w:ascii="BancoDoBrasil Textos" w:hAnsi="BancoDoBrasil Textos"/>
          <w:bdr w:val="nil"/>
        </w:rPr>
      </w:pPr>
    </w:p>
    <w:p w14:paraId="439D7077" w14:textId="77777777" w:rsidR="003C361E" w:rsidRPr="00FD7527" w:rsidRDefault="007C3676"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DD602D">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09F04AFE"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7076A14E" w14:textId="77777777" w:rsidR="008F2DDF" w:rsidRPr="00A56123" w:rsidRDefault="007C3676" w:rsidP="00A5612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5" w:name="RG_MARKER_376493"/>
      <w:bookmarkEnd w:id="25"/>
      <w:r w:rsidRPr="00A56123">
        <w:rPr>
          <w:rFonts w:ascii="BancoDoBrasil Textos" w:eastAsia="Calibri" w:hAnsi="BancoDoBrasil Textos"/>
          <w:b/>
          <w:bCs/>
          <w:sz w:val="20"/>
          <w:szCs w:val="20"/>
          <w:lang w:eastAsia="en-US"/>
        </w:rPr>
        <w:t xml:space="preserve">14 </w:t>
      </w:r>
      <w:r>
        <w:rPr>
          <w:rFonts w:ascii="BancoDoBrasil Textos" w:eastAsia="Calibri" w:hAnsi="BancoDoBrasil Textos"/>
          <w:b/>
          <w:bCs/>
          <w:sz w:val="20"/>
          <w:szCs w:val="20"/>
          <w:lang w:eastAsia="en-US"/>
        </w:rPr>
        <w:t>–</w:t>
      </w:r>
      <w:r w:rsidRPr="00A56123">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Tributos</w:t>
      </w:r>
    </w:p>
    <w:p w14:paraId="1217309D" w14:textId="77777777" w:rsidR="00FD0BB8" w:rsidRPr="000D66E3" w:rsidRDefault="007C3676"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bdr w:val="nil"/>
        </w:rPr>
      </w:pPr>
      <w:r w:rsidRPr="000D66E3">
        <w:rPr>
          <w:rFonts w:ascii="BancoDoBrasil Textos" w:hAnsi="BancoDoBrasil Textos"/>
        </w:rPr>
        <w:t xml:space="preserve">Demonstração da </w:t>
      </w:r>
      <w:r>
        <w:rPr>
          <w:rFonts w:ascii="BancoDoBrasil Textos" w:hAnsi="BancoDoBrasil Textos"/>
        </w:rPr>
        <w:t>d</w:t>
      </w:r>
      <w:r w:rsidRPr="000D66E3">
        <w:rPr>
          <w:rFonts w:ascii="BancoDoBrasil Textos" w:hAnsi="BancoDoBrasil Textos"/>
        </w:rPr>
        <w:t>espesa de IR e CSLL</w:t>
      </w:r>
    </w:p>
    <w:tbl>
      <w:tblPr>
        <w:tblW w:w="9675" w:type="dxa"/>
        <w:tblLayout w:type="fixed"/>
        <w:tblLook w:val="0600" w:firstRow="0" w:lastRow="0" w:firstColumn="0" w:lastColumn="0" w:noHBand="1" w:noVBand="1"/>
        <w:tblCaption w:val="NETRIBUTOSDemDespIRCSLL"/>
      </w:tblPr>
      <w:tblGrid>
        <w:gridCol w:w="4065"/>
        <w:gridCol w:w="1545"/>
        <w:gridCol w:w="1545"/>
        <w:gridCol w:w="1260"/>
        <w:gridCol w:w="1260"/>
      </w:tblGrid>
      <w:tr w:rsidR="009E4F2E" w14:paraId="542BC79C" w14:textId="77777777">
        <w:trPr>
          <w:cantSplit/>
          <w:trHeight w:hRule="exact" w:val="240"/>
        </w:trPr>
        <w:tc>
          <w:tcPr>
            <w:tcW w:w="4065" w:type="dxa"/>
            <w:tcBorders>
              <w:top w:val="nil"/>
              <w:left w:val="nil"/>
              <w:bottom w:val="single" w:sz="4" w:space="0" w:color="000000"/>
              <w:right w:val="nil"/>
              <w:tl2br w:val="nil"/>
              <w:tr2bl w:val="nil"/>
            </w:tcBorders>
            <w:tcMar>
              <w:left w:w="0" w:type="dxa"/>
              <w:right w:w="0" w:type="dxa"/>
            </w:tcMar>
            <w:vAlign w:val="bottom"/>
          </w:tcPr>
          <w:p w14:paraId="1EB0B381"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5610" w:type="dxa"/>
            <w:gridSpan w:val="4"/>
            <w:tcBorders>
              <w:top w:val="nil"/>
              <w:left w:val="nil"/>
              <w:bottom w:val="single" w:sz="4" w:space="0" w:color="000000"/>
              <w:right w:val="nil"/>
              <w:tl2br w:val="nil"/>
              <w:tr2bl w:val="nil"/>
            </w:tcBorders>
            <w:tcMar>
              <w:left w:w="0" w:type="dxa"/>
              <w:right w:w="0" w:type="dxa"/>
            </w:tcMar>
            <w:vAlign w:val="bottom"/>
          </w:tcPr>
          <w:p w14:paraId="7BE325B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23818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2E958091"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8720CC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A61CAF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4B381C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5867D4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119E31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3A9CF7D8"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Valores correntes</w:t>
            </w:r>
          </w:p>
        </w:tc>
        <w:tc>
          <w:tcPr>
            <w:tcW w:w="1545" w:type="dxa"/>
            <w:tcBorders>
              <w:top w:val="single" w:sz="4" w:space="0" w:color="000000"/>
              <w:left w:val="nil"/>
              <w:bottom w:val="nil"/>
              <w:right w:val="nil"/>
              <w:tl2br w:val="nil"/>
              <w:tr2bl w:val="nil"/>
            </w:tcBorders>
            <w:tcMar>
              <w:left w:w="40" w:type="dxa"/>
              <w:right w:w="40" w:type="dxa"/>
            </w:tcMar>
            <w:vAlign w:val="center"/>
          </w:tcPr>
          <w:p w14:paraId="32DCF93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(336)</w:t>
            </w:r>
          </w:p>
        </w:tc>
        <w:tc>
          <w:tcPr>
            <w:tcW w:w="1545" w:type="dxa"/>
            <w:tcBorders>
              <w:top w:val="single" w:sz="4" w:space="0" w:color="000000"/>
              <w:left w:val="nil"/>
              <w:bottom w:val="nil"/>
              <w:right w:val="nil"/>
              <w:tl2br w:val="nil"/>
              <w:tr2bl w:val="nil"/>
            </w:tcBorders>
            <w:tcMar>
              <w:left w:w="40" w:type="dxa"/>
              <w:right w:w="40" w:type="dxa"/>
            </w:tcMar>
            <w:vAlign w:val="center"/>
          </w:tcPr>
          <w:p w14:paraId="6252052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(309)</w:t>
            </w:r>
          </w:p>
        </w:tc>
        <w:tc>
          <w:tcPr>
            <w:tcW w:w="1260" w:type="dxa"/>
            <w:tcBorders>
              <w:top w:val="single" w:sz="4" w:space="0" w:color="000000"/>
              <w:left w:val="nil"/>
              <w:bottom w:val="nil"/>
              <w:right w:val="nil"/>
              <w:tl2br w:val="nil"/>
              <w:tr2bl w:val="nil"/>
            </w:tcBorders>
            <w:tcMar>
              <w:left w:w="40" w:type="dxa"/>
              <w:right w:w="40" w:type="dxa"/>
            </w:tcMar>
            <w:vAlign w:val="center"/>
          </w:tcPr>
          <w:p w14:paraId="7F9C964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(877)</w:t>
            </w:r>
          </w:p>
        </w:tc>
        <w:tc>
          <w:tcPr>
            <w:tcW w:w="1260" w:type="dxa"/>
            <w:tcBorders>
              <w:top w:val="single" w:sz="4" w:space="0" w:color="000000"/>
              <w:left w:val="nil"/>
              <w:bottom w:val="nil"/>
              <w:right w:val="nil"/>
              <w:tl2br w:val="nil"/>
              <w:tr2bl w:val="nil"/>
            </w:tcBorders>
            <w:tcMar>
              <w:left w:w="40" w:type="dxa"/>
              <w:right w:w="40" w:type="dxa"/>
            </w:tcMar>
            <w:vAlign w:val="center"/>
          </w:tcPr>
          <w:p w14:paraId="353D742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(849)</w:t>
            </w:r>
          </w:p>
        </w:tc>
      </w:tr>
      <w:tr w:rsidR="009E4F2E" w14:paraId="699F04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7CDABE9E"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IR e CSLL no país</w:t>
            </w:r>
          </w:p>
        </w:tc>
        <w:tc>
          <w:tcPr>
            <w:tcW w:w="1545" w:type="dxa"/>
            <w:tcBorders>
              <w:top w:val="nil"/>
              <w:left w:val="nil"/>
              <w:bottom w:val="nil"/>
              <w:right w:val="nil"/>
              <w:tl2br w:val="nil"/>
              <w:tr2bl w:val="nil"/>
            </w:tcBorders>
            <w:tcMar>
              <w:left w:w="40" w:type="dxa"/>
              <w:right w:w="40" w:type="dxa"/>
            </w:tcMar>
            <w:vAlign w:val="center"/>
          </w:tcPr>
          <w:p w14:paraId="6ECFB10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(336)</w:t>
            </w:r>
          </w:p>
        </w:tc>
        <w:tc>
          <w:tcPr>
            <w:tcW w:w="1545" w:type="dxa"/>
            <w:tcBorders>
              <w:top w:val="nil"/>
              <w:left w:val="nil"/>
              <w:bottom w:val="nil"/>
              <w:right w:val="nil"/>
              <w:tl2br w:val="nil"/>
              <w:tr2bl w:val="nil"/>
            </w:tcBorders>
            <w:tcMar>
              <w:left w:w="40" w:type="dxa"/>
              <w:right w:w="40" w:type="dxa"/>
            </w:tcMar>
            <w:vAlign w:val="center"/>
          </w:tcPr>
          <w:p w14:paraId="30C8311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(309)</w:t>
            </w:r>
          </w:p>
        </w:tc>
        <w:tc>
          <w:tcPr>
            <w:tcW w:w="1260" w:type="dxa"/>
            <w:tcBorders>
              <w:top w:val="nil"/>
              <w:left w:val="nil"/>
              <w:bottom w:val="nil"/>
              <w:right w:val="nil"/>
              <w:tl2br w:val="nil"/>
              <w:tr2bl w:val="nil"/>
            </w:tcBorders>
            <w:tcMar>
              <w:left w:w="40" w:type="dxa"/>
              <w:right w:w="40" w:type="dxa"/>
            </w:tcMar>
            <w:vAlign w:val="center"/>
          </w:tcPr>
          <w:p w14:paraId="0B10127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(877)</w:t>
            </w:r>
          </w:p>
        </w:tc>
        <w:tc>
          <w:tcPr>
            <w:tcW w:w="1260" w:type="dxa"/>
            <w:tcBorders>
              <w:top w:val="nil"/>
              <w:left w:val="nil"/>
              <w:bottom w:val="nil"/>
              <w:right w:val="nil"/>
              <w:tl2br w:val="nil"/>
              <w:tr2bl w:val="nil"/>
            </w:tcBorders>
            <w:tcMar>
              <w:left w:w="40" w:type="dxa"/>
              <w:right w:w="40" w:type="dxa"/>
            </w:tcMar>
            <w:vAlign w:val="center"/>
          </w:tcPr>
          <w:p w14:paraId="02A0B07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(849)</w:t>
            </w:r>
          </w:p>
        </w:tc>
      </w:tr>
      <w:tr w:rsidR="009E4F2E" w14:paraId="2B0849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148E9755"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 xml:space="preserve">Total </w:t>
            </w:r>
          </w:p>
        </w:tc>
        <w:tc>
          <w:tcPr>
            <w:tcW w:w="1545" w:type="dxa"/>
            <w:tcBorders>
              <w:top w:val="nil"/>
              <w:left w:val="nil"/>
              <w:bottom w:val="single" w:sz="4" w:space="0" w:color="000000"/>
              <w:right w:val="nil"/>
              <w:tl2br w:val="nil"/>
              <w:tr2bl w:val="nil"/>
            </w:tcBorders>
            <w:tcMar>
              <w:left w:w="40" w:type="dxa"/>
              <w:right w:w="40" w:type="dxa"/>
            </w:tcMar>
            <w:vAlign w:val="center"/>
          </w:tcPr>
          <w:p w14:paraId="3D505E5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(336)</w:t>
            </w:r>
          </w:p>
        </w:tc>
        <w:tc>
          <w:tcPr>
            <w:tcW w:w="1545" w:type="dxa"/>
            <w:tcBorders>
              <w:top w:val="nil"/>
              <w:left w:val="nil"/>
              <w:bottom w:val="single" w:sz="4" w:space="0" w:color="000000"/>
              <w:right w:val="nil"/>
              <w:tl2br w:val="nil"/>
              <w:tr2bl w:val="nil"/>
            </w:tcBorders>
            <w:tcMar>
              <w:left w:w="40" w:type="dxa"/>
              <w:right w:w="40" w:type="dxa"/>
            </w:tcMar>
            <w:vAlign w:val="center"/>
          </w:tcPr>
          <w:p w14:paraId="4F3EF30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(309)</w:t>
            </w:r>
          </w:p>
        </w:tc>
        <w:tc>
          <w:tcPr>
            <w:tcW w:w="1260" w:type="dxa"/>
            <w:tcBorders>
              <w:top w:val="nil"/>
              <w:left w:val="nil"/>
              <w:bottom w:val="single" w:sz="4" w:space="0" w:color="000000"/>
              <w:right w:val="nil"/>
              <w:tl2br w:val="nil"/>
              <w:tr2bl w:val="nil"/>
            </w:tcBorders>
            <w:tcMar>
              <w:left w:w="40" w:type="dxa"/>
              <w:right w:w="40" w:type="dxa"/>
            </w:tcMar>
            <w:vAlign w:val="center"/>
          </w:tcPr>
          <w:p w14:paraId="3CFD8CA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(877)</w:t>
            </w:r>
          </w:p>
        </w:tc>
        <w:tc>
          <w:tcPr>
            <w:tcW w:w="1260" w:type="dxa"/>
            <w:tcBorders>
              <w:top w:val="nil"/>
              <w:left w:val="nil"/>
              <w:bottom w:val="single" w:sz="4" w:space="0" w:color="000000"/>
              <w:right w:val="nil"/>
              <w:tl2br w:val="nil"/>
              <w:tr2bl w:val="nil"/>
            </w:tcBorders>
            <w:tcMar>
              <w:left w:w="40" w:type="dxa"/>
              <w:right w:w="40" w:type="dxa"/>
            </w:tcMar>
            <w:vAlign w:val="center"/>
          </w:tcPr>
          <w:p w14:paraId="660A0FA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(849)</w:t>
            </w:r>
          </w:p>
        </w:tc>
      </w:tr>
    </w:tbl>
    <w:p w14:paraId="77F2AB94" w14:textId="77777777" w:rsidR="009E331C" w:rsidRPr="000D66E3" w:rsidRDefault="009E331C" w:rsidP="00780993">
      <w:pPr>
        <w:pStyle w:val="07-Legenda"/>
        <w:pBdr>
          <w:top w:val="nil"/>
          <w:left w:val="nil"/>
          <w:bottom w:val="nil"/>
          <w:right w:val="nil"/>
          <w:between w:val="nil"/>
          <w:bar w:val="nil"/>
        </w:pBdr>
        <w:rPr>
          <w:rFonts w:ascii="BancoDoBrasil Textos" w:hAnsi="BancoDoBrasil Textos"/>
          <w:bdr w:val="nil"/>
        </w:rPr>
      </w:pPr>
    </w:p>
    <w:p w14:paraId="33AD3B36" w14:textId="77777777" w:rsidR="00FD0BB8" w:rsidRPr="000D66E3" w:rsidRDefault="007C3676"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0D66E3">
        <w:rPr>
          <w:rFonts w:ascii="BancoDoBrasil Textos" w:hAnsi="BancoDoBrasil Textos"/>
        </w:rPr>
        <w:t xml:space="preserve">Conciliação dos </w:t>
      </w:r>
      <w:r>
        <w:rPr>
          <w:rFonts w:ascii="BancoDoBrasil Textos" w:hAnsi="BancoDoBrasil Textos"/>
        </w:rPr>
        <w:t>e</w:t>
      </w:r>
      <w:r w:rsidRPr="000D66E3">
        <w:rPr>
          <w:rFonts w:ascii="BancoDoBrasil Textos" w:hAnsi="BancoDoBrasil Textos"/>
        </w:rPr>
        <w:t>ncargos de IR e CSLL</w:t>
      </w:r>
    </w:p>
    <w:tbl>
      <w:tblPr>
        <w:tblW w:w="9675" w:type="dxa"/>
        <w:tblLayout w:type="fixed"/>
        <w:tblLook w:val="0600" w:firstRow="0" w:lastRow="0" w:firstColumn="0" w:lastColumn="0" w:noHBand="1" w:noVBand="1"/>
        <w:tblCaption w:val="NETRIBUTOSConcEncIRCSLL"/>
      </w:tblPr>
      <w:tblGrid>
        <w:gridCol w:w="4065"/>
        <w:gridCol w:w="1545"/>
        <w:gridCol w:w="1545"/>
        <w:gridCol w:w="1260"/>
        <w:gridCol w:w="1260"/>
      </w:tblGrid>
      <w:tr w:rsidR="009E4F2E" w14:paraId="1C00102C" w14:textId="77777777">
        <w:trPr>
          <w:cantSplit/>
          <w:trHeight w:hRule="exact" w:val="240"/>
        </w:trPr>
        <w:tc>
          <w:tcPr>
            <w:tcW w:w="4065" w:type="dxa"/>
            <w:tcBorders>
              <w:top w:val="nil"/>
              <w:left w:val="nil"/>
              <w:bottom w:val="single" w:sz="4" w:space="0" w:color="000000"/>
              <w:right w:val="nil"/>
              <w:tl2br w:val="nil"/>
              <w:tr2bl w:val="nil"/>
            </w:tcBorders>
            <w:tcMar>
              <w:left w:w="0" w:type="dxa"/>
              <w:right w:w="0" w:type="dxa"/>
            </w:tcMar>
            <w:vAlign w:val="bottom"/>
          </w:tcPr>
          <w:p w14:paraId="17C55692"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5610" w:type="dxa"/>
            <w:gridSpan w:val="4"/>
            <w:tcBorders>
              <w:top w:val="nil"/>
              <w:left w:val="nil"/>
              <w:bottom w:val="single" w:sz="4" w:space="0" w:color="000000"/>
              <w:right w:val="nil"/>
              <w:tl2br w:val="nil"/>
              <w:tr2bl w:val="nil"/>
            </w:tcBorders>
            <w:tcMar>
              <w:left w:w="0" w:type="dxa"/>
              <w:right w:w="0" w:type="dxa"/>
            </w:tcMar>
            <w:vAlign w:val="bottom"/>
          </w:tcPr>
          <w:p w14:paraId="0896CB40"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0E55A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49792B1F"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878148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1B7ADA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E8E6F4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7950082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3EA413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07357721"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 xml:space="preserve">Resultado antes dos tributos </w:t>
            </w:r>
          </w:p>
        </w:tc>
        <w:tc>
          <w:tcPr>
            <w:tcW w:w="1545" w:type="dxa"/>
            <w:tcBorders>
              <w:top w:val="single" w:sz="4" w:space="0" w:color="000000"/>
              <w:left w:val="nil"/>
              <w:bottom w:val="nil"/>
              <w:right w:val="nil"/>
              <w:tl2br w:val="nil"/>
              <w:tr2bl w:val="nil"/>
            </w:tcBorders>
            <w:tcMar>
              <w:left w:w="40" w:type="dxa"/>
              <w:right w:w="100" w:type="dxa"/>
            </w:tcMar>
            <w:vAlign w:val="center"/>
          </w:tcPr>
          <w:p w14:paraId="2927E4E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1.522</w:t>
            </w:r>
          </w:p>
        </w:tc>
        <w:tc>
          <w:tcPr>
            <w:tcW w:w="1545" w:type="dxa"/>
            <w:tcBorders>
              <w:top w:val="single" w:sz="4" w:space="0" w:color="000000"/>
              <w:left w:val="nil"/>
              <w:bottom w:val="nil"/>
              <w:right w:val="nil"/>
              <w:tl2br w:val="nil"/>
              <w:tr2bl w:val="nil"/>
            </w:tcBorders>
            <w:tcMar>
              <w:left w:w="40" w:type="dxa"/>
              <w:right w:w="100" w:type="dxa"/>
            </w:tcMar>
            <w:vAlign w:val="center"/>
          </w:tcPr>
          <w:p w14:paraId="7A849F4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1.552</w:t>
            </w:r>
          </w:p>
        </w:tc>
        <w:tc>
          <w:tcPr>
            <w:tcW w:w="1260" w:type="dxa"/>
            <w:tcBorders>
              <w:top w:val="single" w:sz="4" w:space="0" w:color="000000"/>
              <w:left w:val="nil"/>
              <w:bottom w:val="nil"/>
              <w:right w:val="nil"/>
              <w:tl2br w:val="nil"/>
              <w:tr2bl w:val="nil"/>
            </w:tcBorders>
            <w:tcMar>
              <w:left w:w="40" w:type="dxa"/>
              <w:right w:w="100" w:type="dxa"/>
            </w:tcMar>
            <w:vAlign w:val="center"/>
          </w:tcPr>
          <w:p w14:paraId="4CDF0CD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2.898</w:t>
            </w:r>
          </w:p>
        </w:tc>
        <w:tc>
          <w:tcPr>
            <w:tcW w:w="1260" w:type="dxa"/>
            <w:tcBorders>
              <w:top w:val="single" w:sz="4" w:space="0" w:color="000000"/>
              <w:left w:val="nil"/>
              <w:bottom w:val="nil"/>
              <w:right w:val="nil"/>
              <w:tl2br w:val="nil"/>
              <w:tr2bl w:val="nil"/>
            </w:tcBorders>
            <w:tcMar>
              <w:left w:w="40" w:type="dxa"/>
              <w:right w:w="100" w:type="dxa"/>
            </w:tcMar>
            <w:vAlign w:val="center"/>
          </w:tcPr>
          <w:p w14:paraId="23FD11E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4.354</w:t>
            </w:r>
          </w:p>
        </w:tc>
      </w:tr>
      <w:tr w:rsidR="009E4F2E" w14:paraId="788CD4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7"/>
        </w:trPr>
        <w:tc>
          <w:tcPr>
            <w:tcW w:w="4065" w:type="dxa"/>
            <w:tcBorders>
              <w:top w:val="nil"/>
              <w:left w:val="nil"/>
              <w:bottom w:val="nil"/>
              <w:right w:val="nil"/>
              <w:tl2br w:val="nil"/>
              <w:tr2bl w:val="nil"/>
            </w:tcBorders>
            <w:tcMar>
              <w:left w:w="0" w:type="dxa"/>
              <w:right w:w="0" w:type="dxa"/>
            </w:tcMar>
            <w:vAlign w:val="center"/>
          </w:tcPr>
          <w:p w14:paraId="379192A7"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66B3ECFA"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1F972AA2"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054B4D57"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34E2B6D5"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037730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4065" w:type="dxa"/>
            <w:tcBorders>
              <w:top w:val="nil"/>
              <w:left w:val="nil"/>
              <w:bottom w:val="nil"/>
              <w:right w:val="nil"/>
              <w:tl2br w:val="nil"/>
              <w:tr2bl w:val="nil"/>
            </w:tcBorders>
            <w:tcMar>
              <w:left w:w="40" w:type="dxa"/>
              <w:right w:w="40" w:type="dxa"/>
            </w:tcMar>
            <w:vAlign w:val="center"/>
          </w:tcPr>
          <w:p w14:paraId="4DAE2745"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Encargo total do IR (25%) e da CSLL (9%)</w:t>
            </w:r>
          </w:p>
        </w:tc>
        <w:tc>
          <w:tcPr>
            <w:tcW w:w="1545" w:type="dxa"/>
            <w:tcBorders>
              <w:top w:val="nil"/>
              <w:left w:val="nil"/>
              <w:bottom w:val="nil"/>
              <w:right w:val="nil"/>
              <w:tl2br w:val="nil"/>
              <w:tr2bl w:val="nil"/>
            </w:tcBorders>
            <w:tcMar>
              <w:left w:w="40" w:type="dxa"/>
              <w:right w:w="40" w:type="dxa"/>
            </w:tcMar>
            <w:vAlign w:val="center"/>
          </w:tcPr>
          <w:p w14:paraId="2D25541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(517)</w:t>
            </w:r>
          </w:p>
        </w:tc>
        <w:tc>
          <w:tcPr>
            <w:tcW w:w="1545" w:type="dxa"/>
            <w:tcBorders>
              <w:top w:val="nil"/>
              <w:left w:val="nil"/>
              <w:bottom w:val="nil"/>
              <w:right w:val="nil"/>
              <w:tl2br w:val="nil"/>
              <w:tr2bl w:val="nil"/>
            </w:tcBorders>
            <w:tcMar>
              <w:left w:w="40" w:type="dxa"/>
              <w:right w:w="40" w:type="dxa"/>
            </w:tcMar>
            <w:vAlign w:val="center"/>
          </w:tcPr>
          <w:p w14:paraId="0C18B26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(528)</w:t>
            </w:r>
          </w:p>
        </w:tc>
        <w:tc>
          <w:tcPr>
            <w:tcW w:w="1260" w:type="dxa"/>
            <w:tcBorders>
              <w:top w:val="nil"/>
              <w:left w:val="nil"/>
              <w:bottom w:val="nil"/>
              <w:right w:val="nil"/>
              <w:tl2br w:val="nil"/>
              <w:tr2bl w:val="nil"/>
            </w:tcBorders>
            <w:tcMar>
              <w:left w:w="40" w:type="dxa"/>
              <w:right w:w="40" w:type="dxa"/>
            </w:tcMar>
            <w:vAlign w:val="center"/>
          </w:tcPr>
          <w:p w14:paraId="2A80F96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(985)</w:t>
            </w:r>
          </w:p>
        </w:tc>
        <w:tc>
          <w:tcPr>
            <w:tcW w:w="1260" w:type="dxa"/>
            <w:tcBorders>
              <w:top w:val="nil"/>
              <w:left w:val="nil"/>
              <w:bottom w:val="nil"/>
              <w:right w:val="nil"/>
              <w:tl2br w:val="nil"/>
              <w:tr2bl w:val="nil"/>
            </w:tcBorders>
            <w:tcMar>
              <w:left w:w="40" w:type="dxa"/>
              <w:right w:w="40" w:type="dxa"/>
            </w:tcMar>
            <w:vAlign w:val="center"/>
          </w:tcPr>
          <w:p w14:paraId="30ECB20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(1.480)</w:t>
            </w:r>
          </w:p>
        </w:tc>
      </w:tr>
      <w:tr w:rsidR="009E4F2E" w14:paraId="54170C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4065" w:type="dxa"/>
            <w:tcBorders>
              <w:top w:val="nil"/>
              <w:left w:val="nil"/>
              <w:bottom w:val="nil"/>
              <w:right w:val="nil"/>
              <w:tl2br w:val="nil"/>
              <w:tr2bl w:val="nil"/>
            </w:tcBorders>
            <w:tcMar>
              <w:left w:w="40" w:type="dxa"/>
              <w:right w:w="40" w:type="dxa"/>
            </w:tcMar>
            <w:vAlign w:val="center"/>
          </w:tcPr>
          <w:p w14:paraId="0E953C85"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Diferença base lucro real x lucro presumido </w:t>
            </w:r>
          </w:p>
        </w:tc>
        <w:tc>
          <w:tcPr>
            <w:tcW w:w="1545" w:type="dxa"/>
            <w:tcBorders>
              <w:top w:val="nil"/>
              <w:left w:val="nil"/>
              <w:bottom w:val="nil"/>
              <w:right w:val="nil"/>
              <w:tl2br w:val="nil"/>
              <w:tr2bl w:val="nil"/>
            </w:tcBorders>
            <w:tcMar>
              <w:left w:w="40" w:type="dxa"/>
              <w:right w:w="85" w:type="dxa"/>
            </w:tcMar>
            <w:vAlign w:val="center"/>
          </w:tcPr>
          <w:p w14:paraId="0E3F71D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168</w:t>
            </w:r>
          </w:p>
        </w:tc>
        <w:tc>
          <w:tcPr>
            <w:tcW w:w="1545" w:type="dxa"/>
            <w:tcBorders>
              <w:top w:val="nil"/>
              <w:left w:val="nil"/>
              <w:bottom w:val="nil"/>
              <w:right w:val="nil"/>
              <w:tl2br w:val="nil"/>
              <w:tr2bl w:val="nil"/>
            </w:tcBorders>
            <w:tcMar>
              <w:left w:w="40" w:type="dxa"/>
              <w:right w:w="85" w:type="dxa"/>
            </w:tcMar>
            <w:vAlign w:val="center"/>
          </w:tcPr>
          <w:p w14:paraId="32FF0F6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208</w:t>
            </w:r>
          </w:p>
        </w:tc>
        <w:tc>
          <w:tcPr>
            <w:tcW w:w="1260" w:type="dxa"/>
            <w:tcBorders>
              <w:top w:val="nil"/>
              <w:left w:val="nil"/>
              <w:bottom w:val="nil"/>
              <w:right w:val="nil"/>
              <w:tl2br w:val="nil"/>
              <w:tr2bl w:val="nil"/>
            </w:tcBorders>
            <w:tcMar>
              <w:left w:w="40" w:type="dxa"/>
              <w:right w:w="85" w:type="dxa"/>
            </w:tcMar>
            <w:vAlign w:val="center"/>
          </w:tcPr>
          <w:p w14:paraId="7DFFF65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67</w:t>
            </w:r>
          </w:p>
        </w:tc>
        <w:tc>
          <w:tcPr>
            <w:tcW w:w="1260" w:type="dxa"/>
            <w:tcBorders>
              <w:top w:val="nil"/>
              <w:left w:val="nil"/>
              <w:bottom w:val="nil"/>
              <w:right w:val="nil"/>
              <w:tl2br w:val="nil"/>
              <w:tr2bl w:val="nil"/>
            </w:tcBorders>
            <w:tcMar>
              <w:left w:w="40" w:type="dxa"/>
              <w:right w:w="85" w:type="dxa"/>
            </w:tcMar>
            <w:vAlign w:val="center"/>
          </w:tcPr>
          <w:p w14:paraId="5F9AE38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593</w:t>
            </w:r>
          </w:p>
        </w:tc>
      </w:tr>
      <w:tr w:rsidR="009E4F2E" w14:paraId="72654A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4065" w:type="dxa"/>
            <w:tcBorders>
              <w:top w:val="nil"/>
              <w:left w:val="nil"/>
              <w:bottom w:val="nil"/>
              <w:right w:val="nil"/>
              <w:tl2br w:val="nil"/>
              <w:tr2bl w:val="nil"/>
            </w:tcBorders>
            <w:tcMar>
              <w:left w:w="40" w:type="dxa"/>
              <w:right w:w="40" w:type="dxa"/>
            </w:tcMar>
            <w:vAlign w:val="center"/>
          </w:tcPr>
          <w:p w14:paraId="13478AA1"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Outros valores</w:t>
            </w:r>
          </w:p>
        </w:tc>
        <w:tc>
          <w:tcPr>
            <w:tcW w:w="1545" w:type="dxa"/>
            <w:tcBorders>
              <w:top w:val="nil"/>
              <w:left w:val="nil"/>
              <w:bottom w:val="nil"/>
              <w:right w:val="nil"/>
              <w:tl2br w:val="nil"/>
              <w:tr2bl w:val="nil"/>
            </w:tcBorders>
            <w:tcMar>
              <w:left w:w="40" w:type="dxa"/>
              <w:right w:w="85" w:type="dxa"/>
            </w:tcMar>
            <w:vAlign w:val="center"/>
          </w:tcPr>
          <w:p w14:paraId="3A9E0D3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w:t>
            </w:r>
          </w:p>
        </w:tc>
        <w:tc>
          <w:tcPr>
            <w:tcW w:w="1545" w:type="dxa"/>
            <w:tcBorders>
              <w:top w:val="nil"/>
              <w:left w:val="nil"/>
              <w:bottom w:val="nil"/>
              <w:right w:val="nil"/>
              <w:tl2br w:val="nil"/>
              <w:tr2bl w:val="nil"/>
            </w:tcBorders>
            <w:tcMar>
              <w:left w:w="40" w:type="dxa"/>
              <w:right w:w="85" w:type="dxa"/>
            </w:tcMar>
            <w:vAlign w:val="center"/>
          </w:tcPr>
          <w:p w14:paraId="5C6CEE4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w:t>
            </w:r>
          </w:p>
        </w:tc>
        <w:tc>
          <w:tcPr>
            <w:tcW w:w="1260" w:type="dxa"/>
            <w:tcBorders>
              <w:top w:val="nil"/>
              <w:left w:val="nil"/>
              <w:bottom w:val="nil"/>
              <w:right w:val="nil"/>
              <w:tl2br w:val="nil"/>
              <w:tr2bl w:val="nil"/>
            </w:tcBorders>
            <w:tcMar>
              <w:left w:w="40" w:type="dxa"/>
              <w:right w:w="85" w:type="dxa"/>
            </w:tcMar>
            <w:vAlign w:val="center"/>
          </w:tcPr>
          <w:p w14:paraId="59FF40E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41</w:t>
            </w:r>
          </w:p>
        </w:tc>
        <w:tc>
          <w:tcPr>
            <w:tcW w:w="1260" w:type="dxa"/>
            <w:tcBorders>
              <w:top w:val="nil"/>
              <w:left w:val="nil"/>
              <w:bottom w:val="nil"/>
              <w:right w:val="nil"/>
              <w:tl2br w:val="nil"/>
              <w:tr2bl w:val="nil"/>
            </w:tcBorders>
            <w:tcMar>
              <w:left w:w="40" w:type="dxa"/>
              <w:right w:w="85" w:type="dxa"/>
            </w:tcMar>
            <w:vAlign w:val="center"/>
          </w:tcPr>
          <w:p w14:paraId="306A204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38</w:t>
            </w:r>
          </w:p>
        </w:tc>
      </w:tr>
      <w:tr w:rsidR="009E4F2E" w14:paraId="6BBC6A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32F113AC"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IR e CSLL do período</w:t>
            </w:r>
          </w:p>
        </w:tc>
        <w:tc>
          <w:tcPr>
            <w:tcW w:w="1545" w:type="dxa"/>
            <w:tcBorders>
              <w:top w:val="nil"/>
              <w:left w:val="nil"/>
              <w:bottom w:val="single" w:sz="4" w:space="0" w:color="000000"/>
              <w:right w:val="nil"/>
              <w:tl2br w:val="nil"/>
              <w:tr2bl w:val="nil"/>
            </w:tcBorders>
            <w:tcMar>
              <w:left w:w="40" w:type="dxa"/>
              <w:right w:w="40" w:type="dxa"/>
            </w:tcMar>
            <w:vAlign w:val="center"/>
          </w:tcPr>
          <w:p w14:paraId="658C6D3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(336)</w:t>
            </w:r>
          </w:p>
        </w:tc>
        <w:tc>
          <w:tcPr>
            <w:tcW w:w="1545" w:type="dxa"/>
            <w:tcBorders>
              <w:top w:val="nil"/>
              <w:left w:val="nil"/>
              <w:bottom w:val="single" w:sz="4" w:space="0" w:color="000000"/>
              <w:right w:val="nil"/>
              <w:tl2br w:val="nil"/>
              <w:tr2bl w:val="nil"/>
            </w:tcBorders>
            <w:tcMar>
              <w:left w:w="40" w:type="dxa"/>
              <w:right w:w="40" w:type="dxa"/>
            </w:tcMar>
            <w:vAlign w:val="center"/>
          </w:tcPr>
          <w:p w14:paraId="5747F9D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(309)</w:t>
            </w:r>
          </w:p>
        </w:tc>
        <w:tc>
          <w:tcPr>
            <w:tcW w:w="1260" w:type="dxa"/>
            <w:tcBorders>
              <w:top w:val="nil"/>
              <w:left w:val="nil"/>
              <w:bottom w:val="single" w:sz="4" w:space="0" w:color="000000"/>
              <w:right w:val="nil"/>
              <w:tl2br w:val="nil"/>
              <w:tr2bl w:val="nil"/>
            </w:tcBorders>
            <w:tcMar>
              <w:left w:w="40" w:type="dxa"/>
              <w:right w:w="40" w:type="dxa"/>
            </w:tcMar>
            <w:vAlign w:val="center"/>
          </w:tcPr>
          <w:p w14:paraId="7F48221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(877)</w:t>
            </w:r>
          </w:p>
        </w:tc>
        <w:tc>
          <w:tcPr>
            <w:tcW w:w="1260" w:type="dxa"/>
            <w:tcBorders>
              <w:top w:val="nil"/>
              <w:left w:val="nil"/>
              <w:bottom w:val="single" w:sz="4" w:space="0" w:color="000000"/>
              <w:right w:val="nil"/>
              <w:tl2br w:val="nil"/>
              <w:tr2bl w:val="nil"/>
            </w:tcBorders>
            <w:tcMar>
              <w:left w:w="40" w:type="dxa"/>
              <w:right w:w="40" w:type="dxa"/>
            </w:tcMar>
            <w:vAlign w:val="center"/>
          </w:tcPr>
          <w:p w14:paraId="0D50B1A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(849)</w:t>
            </w:r>
          </w:p>
        </w:tc>
      </w:tr>
    </w:tbl>
    <w:p w14:paraId="363D3D67" w14:textId="77777777" w:rsidR="000F1E1F" w:rsidRPr="000D66E3"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p>
    <w:p w14:paraId="666979BF" w14:textId="77777777" w:rsidR="000F1E1F" w:rsidRPr="000D66E3" w:rsidRDefault="007C3676"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0D66E3">
        <w:rPr>
          <w:rFonts w:ascii="BancoDoBrasil Textos" w:hAnsi="BancoDoBrasil Textos"/>
        </w:rPr>
        <w:t xml:space="preserve">b.1) </w:t>
      </w:r>
      <w:r w:rsidRPr="000D66E3">
        <w:rPr>
          <w:rFonts w:ascii="BancoDoBrasil Textos" w:hAnsi="BancoDoBrasil Textos"/>
        </w:rPr>
        <w:tab/>
        <w:t xml:space="preserve">Base </w:t>
      </w:r>
      <w:r>
        <w:rPr>
          <w:rFonts w:ascii="BancoDoBrasil Textos" w:hAnsi="BancoDoBrasil Textos"/>
        </w:rPr>
        <w:t>t</w:t>
      </w:r>
      <w:r w:rsidRPr="000D66E3">
        <w:rPr>
          <w:rFonts w:ascii="BancoDoBrasil Textos" w:hAnsi="BancoDoBrasil Textos"/>
        </w:rPr>
        <w:t xml:space="preserve">ributária - </w:t>
      </w:r>
      <w:r>
        <w:rPr>
          <w:rFonts w:ascii="BancoDoBrasil Textos" w:hAnsi="BancoDoBrasil Textos"/>
        </w:rPr>
        <w:t>l</w:t>
      </w:r>
      <w:r w:rsidRPr="000D66E3">
        <w:rPr>
          <w:rFonts w:ascii="BancoDoBrasil Textos" w:hAnsi="BancoDoBrasil Textos"/>
        </w:rPr>
        <w:t xml:space="preserve">ucro </w:t>
      </w:r>
      <w:r>
        <w:rPr>
          <w:rFonts w:ascii="BancoDoBrasil Textos" w:hAnsi="BancoDoBrasil Textos"/>
        </w:rPr>
        <w:t>p</w:t>
      </w:r>
      <w:r w:rsidRPr="000D66E3">
        <w:rPr>
          <w:rFonts w:ascii="BancoDoBrasil Textos" w:hAnsi="BancoDoBrasil Textos"/>
        </w:rPr>
        <w:t>resumido</w:t>
      </w:r>
    </w:p>
    <w:tbl>
      <w:tblPr>
        <w:tblW w:w="9675" w:type="dxa"/>
        <w:tblLayout w:type="fixed"/>
        <w:tblLook w:val="0600" w:firstRow="0" w:lastRow="0" w:firstColumn="0" w:lastColumn="0" w:noHBand="1" w:noVBand="1"/>
        <w:tblCaption w:val="NETRIBUTOSConcEncIRCSLL2"/>
      </w:tblPr>
      <w:tblGrid>
        <w:gridCol w:w="4065"/>
        <w:gridCol w:w="1545"/>
        <w:gridCol w:w="1545"/>
        <w:gridCol w:w="1260"/>
        <w:gridCol w:w="1260"/>
      </w:tblGrid>
      <w:tr w:rsidR="009E4F2E" w14:paraId="64A63056" w14:textId="77777777">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777092B6"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4B959C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5B55B3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97A255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DF7C0A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21B4AD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56994E8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Receita bruta</w:t>
            </w:r>
          </w:p>
        </w:tc>
        <w:tc>
          <w:tcPr>
            <w:tcW w:w="1545" w:type="dxa"/>
            <w:tcBorders>
              <w:top w:val="single" w:sz="4" w:space="0" w:color="000000"/>
              <w:left w:val="nil"/>
              <w:bottom w:val="nil"/>
              <w:right w:val="nil"/>
              <w:tl2br w:val="nil"/>
              <w:tr2bl w:val="nil"/>
            </w:tcBorders>
            <w:tcMar>
              <w:left w:w="40" w:type="dxa"/>
              <w:right w:w="100" w:type="dxa"/>
            </w:tcMar>
            <w:vAlign w:val="center"/>
          </w:tcPr>
          <w:p w14:paraId="5265569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2.943</w:t>
            </w:r>
          </w:p>
        </w:tc>
        <w:tc>
          <w:tcPr>
            <w:tcW w:w="1545" w:type="dxa"/>
            <w:tcBorders>
              <w:top w:val="single" w:sz="4" w:space="0" w:color="000000"/>
              <w:left w:val="nil"/>
              <w:bottom w:val="nil"/>
              <w:right w:val="nil"/>
              <w:tl2br w:val="nil"/>
              <w:tr2bl w:val="nil"/>
            </w:tcBorders>
            <w:tcMar>
              <w:left w:w="40" w:type="dxa"/>
              <w:right w:w="100" w:type="dxa"/>
            </w:tcMar>
            <w:vAlign w:val="center"/>
          </w:tcPr>
          <w:p w14:paraId="14B8EE9A" w14:textId="49A82B30"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2.81</w:t>
            </w:r>
            <w:r w:rsidR="002C741F">
              <w:rPr>
                <w:rFonts w:ascii="BancoDoBrasil Textos" w:eastAsia="BancoDoBrasil Textos" w:hAnsi="BancoDoBrasil Textos" w:cs="BancoDoBrasil Textos"/>
                <w:b/>
                <w:color w:val="000000"/>
                <w:sz w:val="16"/>
                <w:szCs w:val="22"/>
                <w:lang w:eastAsia="en-US"/>
              </w:rPr>
              <w:t>6</w:t>
            </w:r>
          </w:p>
        </w:tc>
        <w:tc>
          <w:tcPr>
            <w:tcW w:w="1260" w:type="dxa"/>
            <w:tcBorders>
              <w:top w:val="single" w:sz="4" w:space="0" w:color="000000"/>
              <w:left w:val="nil"/>
              <w:bottom w:val="nil"/>
              <w:right w:val="nil"/>
              <w:tl2br w:val="nil"/>
              <w:tr2bl w:val="nil"/>
            </w:tcBorders>
            <w:tcMar>
              <w:left w:w="40" w:type="dxa"/>
              <w:right w:w="100" w:type="dxa"/>
            </w:tcMar>
            <w:vAlign w:val="center"/>
          </w:tcPr>
          <w:p w14:paraId="15A63F7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7.749</w:t>
            </w:r>
          </w:p>
        </w:tc>
        <w:tc>
          <w:tcPr>
            <w:tcW w:w="1260" w:type="dxa"/>
            <w:tcBorders>
              <w:top w:val="single" w:sz="4" w:space="0" w:color="000000"/>
              <w:left w:val="nil"/>
              <w:bottom w:val="nil"/>
              <w:right w:val="nil"/>
              <w:tl2br w:val="nil"/>
              <w:tr2bl w:val="nil"/>
            </w:tcBorders>
            <w:tcMar>
              <w:left w:w="40" w:type="dxa"/>
              <w:right w:w="100" w:type="dxa"/>
            </w:tcMar>
            <w:vAlign w:val="center"/>
          </w:tcPr>
          <w:p w14:paraId="25DCC66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7.834</w:t>
            </w:r>
          </w:p>
        </w:tc>
      </w:tr>
      <w:tr w:rsidR="009E4F2E" w14:paraId="4FC2C1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2B79443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Valores que não integram a base</w:t>
            </w:r>
          </w:p>
        </w:tc>
        <w:tc>
          <w:tcPr>
            <w:tcW w:w="1545" w:type="dxa"/>
            <w:tcBorders>
              <w:top w:val="nil"/>
              <w:left w:val="nil"/>
              <w:bottom w:val="nil"/>
              <w:right w:val="nil"/>
              <w:tl2br w:val="nil"/>
              <w:tr2bl w:val="nil"/>
            </w:tcBorders>
            <w:tcMar>
              <w:left w:w="40" w:type="dxa"/>
              <w:right w:w="40" w:type="dxa"/>
            </w:tcMar>
            <w:vAlign w:val="center"/>
          </w:tcPr>
          <w:p w14:paraId="66399ED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(127)</w:t>
            </w:r>
          </w:p>
        </w:tc>
        <w:tc>
          <w:tcPr>
            <w:tcW w:w="1545" w:type="dxa"/>
            <w:tcBorders>
              <w:top w:val="nil"/>
              <w:left w:val="nil"/>
              <w:bottom w:val="nil"/>
              <w:right w:val="nil"/>
              <w:tl2br w:val="nil"/>
              <w:tr2bl w:val="nil"/>
            </w:tcBorders>
            <w:tcMar>
              <w:left w:w="40" w:type="dxa"/>
              <w:right w:w="40" w:type="dxa"/>
            </w:tcMar>
            <w:vAlign w:val="center"/>
          </w:tcPr>
          <w:p w14:paraId="4B8F307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(60)</w:t>
            </w:r>
          </w:p>
        </w:tc>
        <w:tc>
          <w:tcPr>
            <w:tcW w:w="1260" w:type="dxa"/>
            <w:tcBorders>
              <w:top w:val="nil"/>
              <w:left w:val="nil"/>
              <w:bottom w:val="nil"/>
              <w:right w:val="nil"/>
              <w:tl2br w:val="nil"/>
              <w:tr2bl w:val="nil"/>
            </w:tcBorders>
            <w:tcMar>
              <w:left w:w="40" w:type="dxa"/>
              <w:right w:w="40" w:type="dxa"/>
            </w:tcMar>
            <w:vAlign w:val="center"/>
          </w:tcPr>
          <w:p w14:paraId="4F430BF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(322)</w:t>
            </w:r>
          </w:p>
        </w:tc>
        <w:tc>
          <w:tcPr>
            <w:tcW w:w="1260" w:type="dxa"/>
            <w:tcBorders>
              <w:top w:val="nil"/>
              <w:left w:val="nil"/>
              <w:bottom w:val="nil"/>
              <w:right w:val="nil"/>
              <w:tl2br w:val="nil"/>
              <w:tr2bl w:val="nil"/>
            </w:tcBorders>
            <w:tcMar>
              <w:left w:w="40" w:type="dxa"/>
              <w:right w:w="40" w:type="dxa"/>
            </w:tcMar>
            <w:vAlign w:val="center"/>
          </w:tcPr>
          <w:p w14:paraId="5A2EC83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(153)</w:t>
            </w:r>
          </w:p>
        </w:tc>
      </w:tr>
      <w:tr w:rsidR="009E4F2E" w14:paraId="203198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7D95033E"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Receita bruta ajustada</w:t>
            </w:r>
          </w:p>
        </w:tc>
        <w:tc>
          <w:tcPr>
            <w:tcW w:w="1545" w:type="dxa"/>
            <w:tcBorders>
              <w:top w:val="nil"/>
              <w:left w:val="nil"/>
              <w:bottom w:val="nil"/>
              <w:right w:val="nil"/>
              <w:tl2br w:val="nil"/>
              <w:tr2bl w:val="nil"/>
            </w:tcBorders>
            <w:tcMar>
              <w:left w:w="40" w:type="dxa"/>
              <w:right w:w="100" w:type="dxa"/>
            </w:tcMar>
            <w:vAlign w:val="center"/>
          </w:tcPr>
          <w:p w14:paraId="58AA634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2.816</w:t>
            </w:r>
          </w:p>
        </w:tc>
        <w:tc>
          <w:tcPr>
            <w:tcW w:w="1545" w:type="dxa"/>
            <w:tcBorders>
              <w:top w:val="nil"/>
              <w:left w:val="nil"/>
              <w:bottom w:val="nil"/>
              <w:right w:val="nil"/>
              <w:tl2br w:val="nil"/>
              <w:tr2bl w:val="nil"/>
            </w:tcBorders>
            <w:tcMar>
              <w:left w:w="40" w:type="dxa"/>
              <w:right w:w="100" w:type="dxa"/>
            </w:tcMar>
            <w:vAlign w:val="center"/>
          </w:tcPr>
          <w:p w14:paraId="1BB04B87" w14:textId="04081C56"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2.75</w:t>
            </w:r>
            <w:r w:rsidR="002C741F">
              <w:rPr>
                <w:rFonts w:ascii="BancoDoBrasil Textos" w:eastAsia="BancoDoBrasil Textos" w:hAnsi="BancoDoBrasil Textos" w:cs="BancoDoBrasil Textos"/>
                <w:b/>
                <w:color w:val="000000"/>
                <w:sz w:val="16"/>
                <w:szCs w:val="22"/>
                <w:lang w:eastAsia="en-US"/>
              </w:rPr>
              <w:t>6</w:t>
            </w:r>
          </w:p>
        </w:tc>
        <w:tc>
          <w:tcPr>
            <w:tcW w:w="1260" w:type="dxa"/>
            <w:tcBorders>
              <w:top w:val="nil"/>
              <w:left w:val="nil"/>
              <w:bottom w:val="nil"/>
              <w:right w:val="nil"/>
              <w:tl2br w:val="nil"/>
              <w:tr2bl w:val="nil"/>
            </w:tcBorders>
            <w:tcMar>
              <w:left w:w="40" w:type="dxa"/>
              <w:right w:w="100" w:type="dxa"/>
            </w:tcMar>
            <w:vAlign w:val="center"/>
          </w:tcPr>
          <w:p w14:paraId="554E499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7.427</w:t>
            </w:r>
          </w:p>
        </w:tc>
        <w:tc>
          <w:tcPr>
            <w:tcW w:w="1260" w:type="dxa"/>
            <w:tcBorders>
              <w:top w:val="nil"/>
              <w:left w:val="nil"/>
              <w:bottom w:val="nil"/>
              <w:right w:val="nil"/>
              <w:tl2br w:val="nil"/>
              <w:tr2bl w:val="nil"/>
            </w:tcBorders>
            <w:tcMar>
              <w:left w:w="40" w:type="dxa"/>
              <w:right w:w="100" w:type="dxa"/>
            </w:tcMar>
            <w:vAlign w:val="center"/>
          </w:tcPr>
          <w:p w14:paraId="376B087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7.681</w:t>
            </w:r>
          </w:p>
        </w:tc>
      </w:tr>
      <w:tr w:rsidR="009E4F2E" w14:paraId="28EF3B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29AC833D"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Fator de presunção do Lucro - 32%</w:t>
            </w:r>
          </w:p>
        </w:tc>
        <w:tc>
          <w:tcPr>
            <w:tcW w:w="1545" w:type="dxa"/>
            <w:tcBorders>
              <w:top w:val="nil"/>
              <w:left w:val="nil"/>
              <w:bottom w:val="nil"/>
              <w:right w:val="nil"/>
              <w:tl2br w:val="nil"/>
              <w:tr2bl w:val="nil"/>
            </w:tcBorders>
            <w:tcMar>
              <w:left w:w="40" w:type="dxa"/>
              <w:right w:w="85" w:type="dxa"/>
            </w:tcMar>
            <w:vAlign w:val="center"/>
          </w:tcPr>
          <w:p w14:paraId="5A3376A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901</w:t>
            </w:r>
          </w:p>
        </w:tc>
        <w:tc>
          <w:tcPr>
            <w:tcW w:w="1545" w:type="dxa"/>
            <w:tcBorders>
              <w:top w:val="nil"/>
              <w:left w:val="nil"/>
              <w:bottom w:val="nil"/>
              <w:right w:val="nil"/>
              <w:tl2br w:val="nil"/>
              <w:tr2bl w:val="nil"/>
            </w:tcBorders>
            <w:tcMar>
              <w:left w:w="40" w:type="dxa"/>
              <w:right w:w="85" w:type="dxa"/>
            </w:tcMar>
            <w:vAlign w:val="center"/>
          </w:tcPr>
          <w:p w14:paraId="035BC70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882</w:t>
            </w:r>
          </w:p>
        </w:tc>
        <w:tc>
          <w:tcPr>
            <w:tcW w:w="1260" w:type="dxa"/>
            <w:tcBorders>
              <w:top w:val="nil"/>
              <w:left w:val="nil"/>
              <w:bottom w:val="nil"/>
              <w:right w:val="nil"/>
              <w:tl2br w:val="nil"/>
              <w:tr2bl w:val="nil"/>
            </w:tcBorders>
            <w:tcMar>
              <w:left w:w="40" w:type="dxa"/>
              <w:right w:w="85" w:type="dxa"/>
            </w:tcMar>
            <w:vAlign w:val="center"/>
          </w:tcPr>
          <w:p w14:paraId="72F0042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2.377</w:t>
            </w:r>
          </w:p>
        </w:tc>
        <w:tc>
          <w:tcPr>
            <w:tcW w:w="1260" w:type="dxa"/>
            <w:tcBorders>
              <w:top w:val="nil"/>
              <w:left w:val="nil"/>
              <w:bottom w:val="nil"/>
              <w:right w:val="nil"/>
              <w:tl2br w:val="nil"/>
              <w:tr2bl w:val="nil"/>
            </w:tcBorders>
            <w:tcMar>
              <w:left w:w="40" w:type="dxa"/>
              <w:right w:w="85" w:type="dxa"/>
            </w:tcMar>
            <w:vAlign w:val="center"/>
          </w:tcPr>
          <w:p w14:paraId="7CDC427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2.458</w:t>
            </w:r>
          </w:p>
        </w:tc>
      </w:tr>
      <w:tr w:rsidR="009E4F2E" w14:paraId="10123B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7CC3ECD7"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Adições à base de cálculo</w:t>
            </w:r>
          </w:p>
        </w:tc>
        <w:tc>
          <w:tcPr>
            <w:tcW w:w="1545" w:type="dxa"/>
            <w:tcBorders>
              <w:top w:val="nil"/>
              <w:left w:val="nil"/>
              <w:bottom w:val="nil"/>
              <w:right w:val="nil"/>
              <w:tl2br w:val="nil"/>
              <w:tr2bl w:val="nil"/>
            </w:tcBorders>
            <w:tcMar>
              <w:left w:w="40" w:type="dxa"/>
              <w:right w:w="85" w:type="dxa"/>
            </w:tcMar>
            <w:vAlign w:val="center"/>
          </w:tcPr>
          <w:p w14:paraId="0361E07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104</w:t>
            </w:r>
          </w:p>
        </w:tc>
        <w:tc>
          <w:tcPr>
            <w:tcW w:w="1545" w:type="dxa"/>
            <w:tcBorders>
              <w:top w:val="nil"/>
              <w:left w:val="nil"/>
              <w:bottom w:val="nil"/>
              <w:right w:val="nil"/>
              <w:tl2br w:val="nil"/>
              <w:tr2bl w:val="nil"/>
            </w:tcBorders>
            <w:tcMar>
              <w:left w:w="40" w:type="dxa"/>
              <w:right w:w="85" w:type="dxa"/>
            </w:tcMar>
            <w:vAlign w:val="center"/>
          </w:tcPr>
          <w:p w14:paraId="5CEC8EC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45</w:t>
            </w:r>
          </w:p>
        </w:tc>
        <w:tc>
          <w:tcPr>
            <w:tcW w:w="1260" w:type="dxa"/>
            <w:tcBorders>
              <w:top w:val="nil"/>
              <w:left w:val="nil"/>
              <w:bottom w:val="nil"/>
              <w:right w:val="nil"/>
              <w:tl2br w:val="nil"/>
              <w:tr2bl w:val="nil"/>
            </w:tcBorders>
            <w:tcMar>
              <w:left w:w="40" w:type="dxa"/>
              <w:right w:w="85" w:type="dxa"/>
            </w:tcMar>
            <w:vAlign w:val="center"/>
          </w:tcPr>
          <w:p w14:paraId="7A2ED49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254</w:t>
            </w:r>
          </w:p>
        </w:tc>
        <w:tc>
          <w:tcPr>
            <w:tcW w:w="1260" w:type="dxa"/>
            <w:tcBorders>
              <w:top w:val="nil"/>
              <w:left w:val="nil"/>
              <w:bottom w:val="nil"/>
              <w:right w:val="nil"/>
              <w:tl2br w:val="nil"/>
              <w:tr2bl w:val="nil"/>
            </w:tcBorders>
            <w:tcMar>
              <w:left w:w="40" w:type="dxa"/>
              <w:right w:w="85" w:type="dxa"/>
            </w:tcMar>
            <w:vAlign w:val="center"/>
          </w:tcPr>
          <w:p w14:paraId="719F873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93</w:t>
            </w:r>
          </w:p>
        </w:tc>
      </w:tr>
      <w:tr w:rsidR="009E4F2E" w14:paraId="39AAF5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2690729F"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Base tributária</w:t>
            </w:r>
          </w:p>
        </w:tc>
        <w:tc>
          <w:tcPr>
            <w:tcW w:w="1545" w:type="dxa"/>
            <w:tcBorders>
              <w:top w:val="nil"/>
              <w:left w:val="nil"/>
              <w:bottom w:val="nil"/>
              <w:right w:val="nil"/>
              <w:tl2br w:val="nil"/>
              <w:tr2bl w:val="nil"/>
            </w:tcBorders>
            <w:tcMar>
              <w:left w:w="40" w:type="dxa"/>
              <w:right w:w="100" w:type="dxa"/>
            </w:tcMar>
            <w:vAlign w:val="center"/>
          </w:tcPr>
          <w:p w14:paraId="0E89FA9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1.005</w:t>
            </w:r>
          </w:p>
        </w:tc>
        <w:tc>
          <w:tcPr>
            <w:tcW w:w="1545" w:type="dxa"/>
            <w:tcBorders>
              <w:top w:val="nil"/>
              <w:left w:val="nil"/>
              <w:bottom w:val="nil"/>
              <w:right w:val="nil"/>
              <w:tl2br w:val="nil"/>
              <w:tr2bl w:val="nil"/>
            </w:tcBorders>
            <w:tcMar>
              <w:left w:w="40" w:type="dxa"/>
              <w:right w:w="100" w:type="dxa"/>
            </w:tcMar>
            <w:vAlign w:val="center"/>
          </w:tcPr>
          <w:p w14:paraId="5E5FD2A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927</w:t>
            </w:r>
          </w:p>
        </w:tc>
        <w:tc>
          <w:tcPr>
            <w:tcW w:w="1260" w:type="dxa"/>
            <w:tcBorders>
              <w:top w:val="nil"/>
              <w:left w:val="nil"/>
              <w:bottom w:val="nil"/>
              <w:right w:val="nil"/>
              <w:tl2br w:val="nil"/>
              <w:tr2bl w:val="nil"/>
            </w:tcBorders>
            <w:tcMar>
              <w:left w:w="40" w:type="dxa"/>
              <w:right w:w="100" w:type="dxa"/>
            </w:tcMar>
            <w:vAlign w:val="center"/>
          </w:tcPr>
          <w:p w14:paraId="1D21B31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2.631</w:t>
            </w:r>
          </w:p>
        </w:tc>
        <w:tc>
          <w:tcPr>
            <w:tcW w:w="1260" w:type="dxa"/>
            <w:tcBorders>
              <w:top w:val="nil"/>
              <w:left w:val="nil"/>
              <w:bottom w:val="nil"/>
              <w:right w:val="nil"/>
              <w:tl2br w:val="nil"/>
              <w:tr2bl w:val="nil"/>
            </w:tcBorders>
            <w:tcMar>
              <w:left w:w="40" w:type="dxa"/>
              <w:right w:w="100" w:type="dxa"/>
            </w:tcMar>
            <w:vAlign w:val="center"/>
          </w:tcPr>
          <w:p w14:paraId="30E0C32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2.551</w:t>
            </w:r>
          </w:p>
        </w:tc>
      </w:tr>
      <w:tr w:rsidR="009E4F2E" w14:paraId="45173A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4065" w:type="dxa"/>
            <w:tcBorders>
              <w:top w:val="nil"/>
              <w:left w:val="nil"/>
              <w:bottom w:val="nil"/>
              <w:right w:val="nil"/>
              <w:tl2br w:val="nil"/>
              <w:tr2bl w:val="nil"/>
            </w:tcBorders>
            <w:tcMar>
              <w:left w:w="40" w:type="dxa"/>
              <w:right w:w="40" w:type="dxa"/>
            </w:tcMar>
            <w:vAlign w:val="center"/>
          </w:tcPr>
          <w:p w14:paraId="6E9DC1C8"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Ajuste do adicional de 10% do IRPJ</w:t>
            </w:r>
          </w:p>
        </w:tc>
        <w:tc>
          <w:tcPr>
            <w:tcW w:w="1545" w:type="dxa"/>
            <w:tcBorders>
              <w:top w:val="nil"/>
              <w:left w:val="nil"/>
              <w:bottom w:val="nil"/>
              <w:right w:val="nil"/>
              <w:tl2br w:val="nil"/>
              <w:tr2bl w:val="nil"/>
            </w:tcBorders>
            <w:tcMar>
              <w:left w:w="40" w:type="dxa"/>
              <w:right w:w="100" w:type="dxa"/>
            </w:tcMar>
            <w:vAlign w:val="center"/>
          </w:tcPr>
          <w:p w14:paraId="351FFA8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w:t>
            </w:r>
          </w:p>
        </w:tc>
        <w:tc>
          <w:tcPr>
            <w:tcW w:w="1545" w:type="dxa"/>
            <w:tcBorders>
              <w:top w:val="nil"/>
              <w:left w:val="nil"/>
              <w:bottom w:val="nil"/>
              <w:right w:val="nil"/>
              <w:tl2br w:val="nil"/>
              <w:tr2bl w:val="nil"/>
            </w:tcBorders>
            <w:tcMar>
              <w:left w:w="40" w:type="dxa"/>
              <w:right w:w="100" w:type="dxa"/>
            </w:tcMar>
            <w:vAlign w:val="center"/>
          </w:tcPr>
          <w:p w14:paraId="26DA39F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w:t>
            </w:r>
          </w:p>
        </w:tc>
        <w:tc>
          <w:tcPr>
            <w:tcW w:w="1260" w:type="dxa"/>
            <w:tcBorders>
              <w:top w:val="nil"/>
              <w:left w:val="nil"/>
              <w:bottom w:val="nil"/>
              <w:right w:val="nil"/>
              <w:tl2br w:val="nil"/>
              <w:tr2bl w:val="nil"/>
            </w:tcBorders>
            <w:tcMar>
              <w:left w:w="40" w:type="dxa"/>
              <w:right w:w="100" w:type="dxa"/>
            </w:tcMar>
            <w:vAlign w:val="center"/>
          </w:tcPr>
          <w:p w14:paraId="1CEDE84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18</w:t>
            </w:r>
          </w:p>
        </w:tc>
        <w:tc>
          <w:tcPr>
            <w:tcW w:w="1260" w:type="dxa"/>
            <w:tcBorders>
              <w:top w:val="nil"/>
              <w:left w:val="nil"/>
              <w:bottom w:val="nil"/>
              <w:right w:val="nil"/>
              <w:tl2br w:val="nil"/>
              <w:tr2bl w:val="nil"/>
            </w:tcBorders>
            <w:tcMar>
              <w:left w:w="40" w:type="dxa"/>
              <w:right w:w="100" w:type="dxa"/>
            </w:tcMar>
            <w:vAlign w:val="center"/>
          </w:tcPr>
          <w:p w14:paraId="6DF402A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18</w:t>
            </w:r>
          </w:p>
        </w:tc>
      </w:tr>
      <w:tr w:rsidR="009E4F2E" w14:paraId="3DADC7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271A0B91"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Encargos totais IR (25%) e CSLL (9%)</w:t>
            </w:r>
          </w:p>
        </w:tc>
        <w:tc>
          <w:tcPr>
            <w:tcW w:w="1545" w:type="dxa"/>
            <w:tcBorders>
              <w:top w:val="nil"/>
              <w:left w:val="nil"/>
              <w:bottom w:val="single" w:sz="4" w:space="0" w:color="000000"/>
              <w:right w:val="nil"/>
              <w:tl2br w:val="nil"/>
              <w:tr2bl w:val="nil"/>
            </w:tcBorders>
            <w:tcMar>
              <w:left w:w="40" w:type="dxa"/>
              <w:right w:w="40" w:type="dxa"/>
            </w:tcMar>
            <w:vAlign w:val="center"/>
          </w:tcPr>
          <w:p w14:paraId="2D3A782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(336)</w:t>
            </w:r>
          </w:p>
        </w:tc>
        <w:tc>
          <w:tcPr>
            <w:tcW w:w="1545" w:type="dxa"/>
            <w:tcBorders>
              <w:top w:val="nil"/>
              <w:left w:val="nil"/>
              <w:bottom w:val="single" w:sz="4" w:space="0" w:color="000000"/>
              <w:right w:val="nil"/>
              <w:tl2br w:val="nil"/>
              <w:tr2bl w:val="nil"/>
            </w:tcBorders>
            <w:tcMar>
              <w:left w:w="40" w:type="dxa"/>
              <w:right w:w="40" w:type="dxa"/>
            </w:tcMar>
            <w:vAlign w:val="center"/>
          </w:tcPr>
          <w:p w14:paraId="3720CFD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(309)</w:t>
            </w:r>
          </w:p>
        </w:tc>
        <w:tc>
          <w:tcPr>
            <w:tcW w:w="1260" w:type="dxa"/>
            <w:tcBorders>
              <w:top w:val="nil"/>
              <w:left w:val="nil"/>
              <w:bottom w:val="single" w:sz="4" w:space="0" w:color="000000"/>
              <w:right w:val="nil"/>
              <w:tl2br w:val="nil"/>
              <w:tr2bl w:val="nil"/>
            </w:tcBorders>
            <w:tcMar>
              <w:left w:w="40" w:type="dxa"/>
              <w:right w:w="40" w:type="dxa"/>
            </w:tcMar>
            <w:vAlign w:val="center"/>
          </w:tcPr>
          <w:p w14:paraId="00D1D96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(877)</w:t>
            </w:r>
          </w:p>
        </w:tc>
        <w:tc>
          <w:tcPr>
            <w:tcW w:w="1260" w:type="dxa"/>
            <w:tcBorders>
              <w:top w:val="nil"/>
              <w:left w:val="nil"/>
              <w:bottom w:val="single" w:sz="4" w:space="0" w:color="000000"/>
              <w:right w:val="nil"/>
              <w:tl2br w:val="nil"/>
              <w:tr2bl w:val="nil"/>
            </w:tcBorders>
            <w:tcMar>
              <w:left w:w="40" w:type="dxa"/>
              <w:right w:w="40" w:type="dxa"/>
            </w:tcMar>
            <w:vAlign w:val="center"/>
          </w:tcPr>
          <w:p w14:paraId="0D8EE32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(849)</w:t>
            </w:r>
          </w:p>
        </w:tc>
      </w:tr>
    </w:tbl>
    <w:p w14:paraId="4ED61CDC" w14:textId="77777777" w:rsidR="00CB72F7" w:rsidRPr="000D66E3" w:rsidRDefault="00CB72F7" w:rsidP="009E331C">
      <w:pPr>
        <w:pStyle w:val="07-Legenda"/>
        <w:pBdr>
          <w:top w:val="nil"/>
          <w:left w:val="nil"/>
          <w:bottom w:val="nil"/>
          <w:right w:val="nil"/>
          <w:between w:val="nil"/>
          <w:bar w:val="nil"/>
        </w:pBdr>
        <w:rPr>
          <w:rFonts w:ascii="BancoDoBrasil Textos" w:hAnsi="BancoDoBrasil Textos"/>
          <w:bdr w:val="nil"/>
        </w:rPr>
      </w:pPr>
    </w:p>
    <w:p w14:paraId="071DF3F3" w14:textId="77777777" w:rsidR="00FD0BB8" w:rsidRPr="000D66E3" w:rsidRDefault="007C3676"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0D66E3">
        <w:rPr>
          <w:rFonts w:ascii="BancoDoBrasil Textos" w:hAnsi="BancoDoBrasil Textos"/>
        </w:rPr>
        <w:t xml:space="preserve">Despesas </w:t>
      </w:r>
      <w:r>
        <w:rPr>
          <w:rFonts w:ascii="BancoDoBrasil Textos" w:hAnsi="BancoDoBrasil Textos"/>
        </w:rPr>
        <w:t>t</w:t>
      </w:r>
      <w:r w:rsidRPr="000D66E3">
        <w:rPr>
          <w:rFonts w:ascii="BancoDoBrasil Textos" w:hAnsi="BancoDoBrasil Textos"/>
        </w:rPr>
        <w:t>ributárias</w:t>
      </w:r>
    </w:p>
    <w:tbl>
      <w:tblPr>
        <w:tblW w:w="9675" w:type="dxa"/>
        <w:tblLayout w:type="fixed"/>
        <w:tblLook w:val="0600" w:firstRow="0" w:lastRow="0" w:firstColumn="0" w:lastColumn="0" w:noHBand="1" w:noVBand="1"/>
        <w:tblCaption w:val="NETRIBUTOSDespTrib"/>
      </w:tblPr>
      <w:tblGrid>
        <w:gridCol w:w="4065"/>
        <w:gridCol w:w="1545"/>
        <w:gridCol w:w="1545"/>
        <w:gridCol w:w="1260"/>
        <w:gridCol w:w="1260"/>
      </w:tblGrid>
      <w:tr w:rsidR="009E4F2E" w14:paraId="03AF7DDA" w14:textId="77777777">
        <w:trPr>
          <w:cantSplit/>
          <w:trHeight w:hRule="exact" w:val="240"/>
        </w:trPr>
        <w:tc>
          <w:tcPr>
            <w:tcW w:w="4065" w:type="dxa"/>
            <w:tcBorders>
              <w:top w:val="nil"/>
              <w:left w:val="nil"/>
              <w:bottom w:val="single" w:sz="4" w:space="0" w:color="000000"/>
              <w:right w:val="nil"/>
              <w:tl2br w:val="nil"/>
              <w:tr2bl w:val="nil"/>
            </w:tcBorders>
            <w:tcMar>
              <w:left w:w="0" w:type="dxa"/>
              <w:right w:w="0" w:type="dxa"/>
            </w:tcMar>
            <w:vAlign w:val="bottom"/>
          </w:tcPr>
          <w:p w14:paraId="23246475"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5610" w:type="dxa"/>
            <w:gridSpan w:val="4"/>
            <w:tcBorders>
              <w:top w:val="nil"/>
              <w:left w:val="nil"/>
              <w:bottom w:val="single" w:sz="4" w:space="0" w:color="000000"/>
              <w:right w:val="nil"/>
              <w:tl2br w:val="nil"/>
              <w:tr2bl w:val="nil"/>
            </w:tcBorders>
            <w:tcMar>
              <w:left w:w="0" w:type="dxa"/>
              <w:right w:w="0" w:type="dxa"/>
            </w:tcMar>
            <w:vAlign w:val="bottom"/>
          </w:tcPr>
          <w:p w14:paraId="462E924D"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332BFC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7E7BBA8E"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BB0D9C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A9FEC2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4328E6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28E966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170202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39857E7A"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ISSQN </w:t>
            </w:r>
            <w:r>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single" w:sz="4" w:space="0" w:color="000000"/>
              <w:left w:val="nil"/>
              <w:bottom w:val="nil"/>
              <w:right w:val="nil"/>
              <w:tl2br w:val="nil"/>
              <w:tr2bl w:val="nil"/>
            </w:tcBorders>
            <w:tcMar>
              <w:left w:w="40" w:type="dxa"/>
              <w:right w:w="40" w:type="dxa"/>
            </w:tcMar>
            <w:vAlign w:val="center"/>
          </w:tcPr>
          <w:p w14:paraId="5151EE7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(141)</w:t>
            </w:r>
          </w:p>
        </w:tc>
        <w:tc>
          <w:tcPr>
            <w:tcW w:w="1545" w:type="dxa"/>
            <w:tcBorders>
              <w:top w:val="single" w:sz="4" w:space="0" w:color="000000"/>
              <w:left w:val="nil"/>
              <w:bottom w:val="nil"/>
              <w:right w:val="nil"/>
              <w:tl2br w:val="nil"/>
              <w:tr2bl w:val="nil"/>
            </w:tcBorders>
            <w:tcMar>
              <w:left w:w="40" w:type="dxa"/>
              <w:right w:w="40" w:type="dxa"/>
            </w:tcMar>
            <w:vAlign w:val="center"/>
          </w:tcPr>
          <w:p w14:paraId="4F35B3B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(138)</w:t>
            </w:r>
          </w:p>
        </w:tc>
        <w:tc>
          <w:tcPr>
            <w:tcW w:w="1260" w:type="dxa"/>
            <w:tcBorders>
              <w:top w:val="single" w:sz="4" w:space="0" w:color="000000"/>
              <w:left w:val="nil"/>
              <w:bottom w:val="nil"/>
              <w:right w:val="nil"/>
              <w:tl2br w:val="nil"/>
              <w:tr2bl w:val="nil"/>
            </w:tcBorders>
            <w:tcMar>
              <w:left w:w="40" w:type="dxa"/>
              <w:right w:w="40" w:type="dxa"/>
            </w:tcMar>
            <w:vAlign w:val="center"/>
          </w:tcPr>
          <w:p w14:paraId="5A3BD8E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(371)</w:t>
            </w:r>
          </w:p>
        </w:tc>
        <w:tc>
          <w:tcPr>
            <w:tcW w:w="1260" w:type="dxa"/>
            <w:tcBorders>
              <w:top w:val="single" w:sz="4" w:space="0" w:color="000000"/>
              <w:left w:val="nil"/>
              <w:bottom w:val="nil"/>
              <w:right w:val="nil"/>
              <w:tl2br w:val="nil"/>
              <w:tr2bl w:val="nil"/>
            </w:tcBorders>
            <w:tcMar>
              <w:left w:w="40" w:type="dxa"/>
              <w:right w:w="40" w:type="dxa"/>
            </w:tcMar>
            <w:vAlign w:val="center"/>
          </w:tcPr>
          <w:p w14:paraId="44FC1D6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(384)</w:t>
            </w:r>
          </w:p>
        </w:tc>
      </w:tr>
      <w:tr w:rsidR="009E4F2E" w14:paraId="7ACBA3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319F31A"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proofErr w:type="spellStart"/>
            <w:r>
              <w:rPr>
                <w:rFonts w:ascii="BancoDoBrasil Textos" w:eastAsia="BancoDoBrasil Textos" w:hAnsi="BancoDoBrasil Textos" w:cs="BancoDoBrasil Textos"/>
                <w:color w:val="000000"/>
                <w:sz w:val="16"/>
                <w:szCs w:val="22"/>
                <w:lang w:eastAsia="en-US"/>
              </w:rPr>
              <w:t>Cofins</w:t>
            </w:r>
            <w:proofErr w:type="spellEnd"/>
            <w:r>
              <w:rPr>
                <w:rFonts w:ascii="BancoDoBrasil Textos" w:eastAsia="BancoDoBrasil Textos" w:hAnsi="BancoDoBrasil Textos" w:cs="BancoDoBrasil Textos"/>
                <w:color w:val="000000"/>
                <w:sz w:val="16"/>
                <w:szCs w:val="22"/>
                <w:lang w:eastAsia="en-US"/>
              </w:rPr>
              <w:t xml:space="preserve"> </w:t>
            </w:r>
            <w:r>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nil"/>
              <w:left w:val="nil"/>
              <w:bottom w:val="nil"/>
              <w:right w:val="nil"/>
              <w:tl2br w:val="nil"/>
              <w:tr2bl w:val="nil"/>
            </w:tcBorders>
            <w:tcMar>
              <w:left w:w="40" w:type="dxa"/>
              <w:right w:w="40" w:type="dxa"/>
            </w:tcMar>
            <w:vAlign w:val="center"/>
          </w:tcPr>
          <w:p w14:paraId="5590113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(85)</w:t>
            </w:r>
          </w:p>
        </w:tc>
        <w:tc>
          <w:tcPr>
            <w:tcW w:w="1545" w:type="dxa"/>
            <w:tcBorders>
              <w:top w:val="nil"/>
              <w:left w:val="nil"/>
              <w:bottom w:val="nil"/>
              <w:right w:val="nil"/>
              <w:tl2br w:val="nil"/>
              <w:tr2bl w:val="nil"/>
            </w:tcBorders>
            <w:tcMar>
              <w:left w:w="40" w:type="dxa"/>
              <w:right w:w="40" w:type="dxa"/>
            </w:tcMar>
            <w:vAlign w:val="center"/>
          </w:tcPr>
          <w:p w14:paraId="12F19D5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(83)</w:t>
            </w:r>
          </w:p>
        </w:tc>
        <w:tc>
          <w:tcPr>
            <w:tcW w:w="1260" w:type="dxa"/>
            <w:tcBorders>
              <w:top w:val="nil"/>
              <w:left w:val="nil"/>
              <w:bottom w:val="nil"/>
              <w:right w:val="nil"/>
              <w:tl2br w:val="nil"/>
              <w:tr2bl w:val="nil"/>
            </w:tcBorders>
            <w:tcMar>
              <w:left w:w="40" w:type="dxa"/>
              <w:right w:w="40" w:type="dxa"/>
            </w:tcMar>
            <w:vAlign w:val="center"/>
          </w:tcPr>
          <w:p w14:paraId="5A2CC53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(225)</w:t>
            </w:r>
          </w:p>
        </w:tc>
        <w:tc>
          <w:tcPr>
            <w:tcW w:w="1260" w:type="dxa"/>
            <w:tcBorders>
              <w:top w:val="nil"/>
              <w:left w:val="nil"/>
              <w:bottom w:val="nil"/>
              <w:right w:val="nil"/>
              <w:tl2br w:val="nil"/>
              <w:tr2bl w:val="nil"/>
            </w:tcBorders>
            <w:tcMar>
              <w:left w:w="40" w:type="dxa"/>
              <w:right w:w="40" w:type="dxa"/>
            </w:tcMar>
            <w:vAlign w:val="center"/>
          </w:tcPr>
          <w:p w14:paraId="029720A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(232)</w:t>
            </w:r>
          </w:p>
        </w:tc>
      </w:tr>
      <w:tr w:rsidR="009E4F2E" w14:paraId="6D231A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713F8AED"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PIS/Pasep </w:t>
            </w:r>
            <w:r>
              <w:rPr>
                <w:rFonts w:ascii="BancoDoBrasil Textos" w:eastAsia="BancoDoBrasil Textos" w:hAnsi="BancoDoBrasil Textos" w:cs="BancoDoBrasil Textos"/>
                <w:color w:val="000000"/>
                <w:sz w:val="16"/>
                <w:szCs w:val="22"/>
                <w:vertAlign w:val="superscript"/>
                <w:lang w:eastAsia="en-US"/>
              </w:rPr>
              <w:t>(1)</w:t>
            </w:r>
            <w:r>
              <w:rPr>
                <w:rFonts w:ascii="BancoDoBrasil Textos" w:eastAsia="BancoDoBrasil Textos" w:hAnsi="BancoDoBrasil Textos" w:cs="BancoDoBrasil Textos"/>
                <w:color w:val="000000"/>
                <w:sz w:val="16"/>
                <w:szCs w:val="22"/>
                <w:lang w:eastAsia="en-US"/>
              </w:rPr>
              <w:t xml:space="preserve"> </w:t>
            </w:r>
          </w:p>
        </w:tc>
        <w:tc>
          <w:tcPr>
            <w:tcW w:w="1545" w:type="dxa"/>
            <w:tcBorders>
              <w:top w:val="nil"/>
              <w:left w:val="nil"/>
              <w:bottom w:val="nil"/>
              <w:right w:val="nil"/>
              <w:tl2br w:val="nil"/>
              <w:tr2bl w:val="nil"/>
            </w:tcBorders>
            <w:tcMar>
              <w:left w:w="40" w:type="dxa"/>
              <w:right w:w="40" w:type="dxa"/>
            </w:tcMar>
            <w:vAlign w:val="center"/>
          </w:tcPr>
          <w:p w14:paraId="2DC1A30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(18)</w:t>
            </w:r>
          </w:p>
        </w:tc>
        <w:tc>
          <w:tcPr>
            <w:tcW w:w="1545" w:type="dxa"/>
            <w:tcBorders>
              <w:top w:val="nil"/>
              <w:left w:val="nil"/>
              <w:bottom w:val="nil"/>
              <w:right w:val="nil"/>
              <w:tl2br w:val="nil"/>
              <w:tr2bl w:val="nil"/>
            </w:tcBorders>
            <w:tcMar>
              <w:left w:w="40" w:type="dxa"/>
              <w:right w:w="40" w:type="dxa"/>
            </w:tcMar>
            <w:vAlign w:val="center"/>
          </w:tcPr>
          <w:p w14:paraId="78972F6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(18)</w:t>
            </w:r>
          </w:p>
        </w:tc>
        <w:tc>
          <w:tcPr>
            <w:tcW w:w="1260" w:type="dxa"/>
            <w:tcBorders>
              <w:top w:val="nil"/>
              <w:left w:val="nil"/>
              <w:bottom w:val="nil"/>
              <w:right w:val="nil"/>
              <w:tl2br w:val="nil"/>
              <w:tr2bl w:val="nil"/>
            </w:tcBorders>
            <w:tcMar>
              <w:left w:w="40" w:type="dxa"/>
              <w:right w:w="40" w:type="dxa"/>
            </w:tcMar>
            <w:vAlign w:val="center"/>
          </w:tcPr>
          <w:p w14:paraId="5B02A50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(49)</w:t>
            </w:r>
          </w:p>
        </w:tc>
        <w:tc>
          <w:tcPr>
            <w:tcW w:w="1260" w:type="dxa"/>
            <w:tcBorders>
              <w:top w:val="nil"/>
              <w:left w:val="nil"/>
              <w:bottom w:val="nil"/>
              <w:right w:val="nil"/>
              <w:tl2br w:val="nil"/>
              <w:tr2bl w:val="nil"/>
            </w:tcBorders>
            <w:tcMar>
              <w:left w:w="40" w:type="dxa"/>
              <w:right w:w="40" w:type="dxa"/>
            </w:tcMar>
            <w:vAlign w:val="center"/>
          </w:tcPr>
          <w:p w14:paraId="0F81443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(51)</w:t>
            </w:r>
          </w:p>
        </w:tc>
      </w:tr>
      <w:tr w:rsidR="009E4F2E" w14:paraId="41B89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76B3A18E"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tcMar>
              <w:left w:w="40" w:type="dxa"/>
              <w:right w:w="40" w:type="dxa"/>
            </w:tcMar>
            <w:vAlign w:val="center"/>
          </w:tcPr>
          <w:p w14:paraId="6449B25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(244)</w:t>
            </w:r>
          </w:p>
        </w:tc>
        <w:tc>
          <w:tcPr>
            <w:tcW w:w="1545" w:type="dxa"/>
            <w:tcBorders>
              <w:top w:val="nil"/>
              <w:left w:val="nil"/>
              <w:bottom w:val="single" w:sz="4" w:space="0" w:color="000000"/>
              <w:right w:val="nil"/>
              <w:tl2br w:val="nil"/>
              <w:tr2bl w:val="nil"/>
            </w:tcBorders>
            <w:tcMar>
              <w:left w:w="40" w:type="dxa"/>
              <w:right w:w="40" w:type="dxa"/>
            </w:tcMar>
            <w:vAlign w:val="center"/>
          </w:tcPr>
          <w:p w14:paraId="7A4C2AF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(239)</w:t>
            </w:r>
          </w:p>
        </w:tc>
        <w:tc>
          <w:tcPr>
            <w:tcW w:w="1260" w:type="dxa"/>
            <w:tcBorders>
              <w:top w:val="nil"/>
              <w:left w:val="nil"/>
              <w:bottom w:val="single" w:sz="4" w:space="0" w:color="000000"/>
              <w:right w:val="nil"/>
              <w:tl2br w:val="nil"/>
              <w:tr2bl w:val="nil"/>
            </w:tcBorders>
            <w:tcMar>
              <w:left w:w="40" w:type="dxa"/>
              <w:right w:w="40" w:type="dxa"/>
            </w:tcMar>
            <w:vAlign w:val="center"/>
          </w:tcPr>
          <w:p w14:paraId="5718503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(645)</w:t>
            </w:r>
          </w:p>
        </w:tc>
        <w:tc>
          <w:tcPr>
            <w:tcW w:w="1260" w:type="dxa"/>
            <w:tcBorders>
              <w:top w:val="nil"/>
              <w:left w:val="nil"/>
              <w:bottom w:val="single" w:sz="4" w:space="0" w:color="000000"/>
              <w:right w:val="nil"/>
              <w:tl2br w:val="nil"/>
              <w:tr2bl w:val="nil"/>
            </w:tcBorders>
            <w:tcMar>
              <w:left w:w="40" w:type="dxa"/>
              <w:right w:w="40" w:type="dxa"/>
            </w:tcMar>
            <w:vAlign w:val="center"/>
          </w:tcPr>
          <w:p w14:paraId="5ACB3B8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(667)</w:t>
            </w:r>
          </w:p>
        </w:tc>
      </w:tr>
    </w:tbl>
    <w:p w14:paraId="61D40865" w14:textId="77777777" w:rsidR="0073441D" w:rsidRPr="000D66E3" w:rsidRDefault="007C3676" w:rsidP="00CC60DD">
      <w:pPr>
        <w:pStyle w:val="07-Legenda"/>
        <w:pBdr>
          <w:top w:val="nil"/>
          <w:left w:val="nil"/>
          <w:bottom w:val="nil"/>
          <w:right w:val="nil"/>
          <w:between w:val="nil"/>
          <w:bar w:val="nil"/>
        </w:pBdr>
        <w:rPr>
          <w:rFonts w:ascii="BancoDoBrasil Textos" w:hAnsi="BancoDoBrasil Textos"/>
          <w:bdr w:val="nil"/>
        </w:rPr>
      </w:pPr>
      <w:r w:rsidRPr="000D66E3">
        <w:rPr>
          <w:rFonts w:ascii="BancoDoBrasil Textos" w:hAnsi="BancoDoBrasil Textos"/>
        </w:rPr>
        <w:t>(1)   Deduções da receita bruta.</w:t>
      </w:r>
    </w:p>
    <w:p w14:paraId="1E52FCE2"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7F0F8215"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70BC3D0B" w14:textId="77777777" w:rsidR="00A64D11" w:rsidRPr="00C45569" w:rsidRDefault="007C3676" w:rsidP="00C45569">
      <w:pPr>
        <w:keepLines/>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6" w:name="RG_MARKER_376469"/>
      <w:r w:rsidRPr="00C45569">
        <w:rPr>
          <w:rFonts w:ascii="BancoDoBrasil Textos" w:eastAsia="Calibri" w:hAnsi="BancoDoBrasil Textos"/>
          <w:b/>
          <w:bCs/>
          <w:sz w:val="20"/>
          <w:szCs w:val="20"/>
          <w:lang w:eastAsia="en-US"/>
        </w:rPr>
        <w:lastRenderedPageBreak/>
        <w:t xml:space="preserve">15 </w:t>
      </w:r>
      <w:bookmarkEnd w:id="26"/>
      <w:r>
        <w:rPr>
          <w:rFonts w:ascii="BancoDoBrasil Textos" w:eastAsia="Calibri" w:hAnsi="BancoDoBrasil Textos"/>
          <w:b/>
          <w:bCs/>
          <w:sz w:val="20"/>
          <w:szCs w:val="20"/>
          <w:lang w:eastAsia="en-US"/>
        </w:rPr>
        <w:t>–</w:t>
      </w:r>
      <w:r w:rsidRPr="00C45569">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Partes relacionadas</w:t>
      </w:r>
    </w:p>
    <w:p w14:paraId="007ED220" w14:textId="77777777" w:rsidR="000417E0" w:rsidRPr="00FD0386" w:rsidRDefault="007C3676"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FD0386">
        <w:rPr>
          <w:rFonts w:ascii="BancoDoBrasil Textos" w:hAnsi="BancoDoBrasil Textos"/>
          <w:b/>
          <w:kern w:val="20"/>
          <w:sz w:val="18"/>
        </w:rPr>
        <w:t xml:space="preserve">Custos com as </w:t>
      </w:r>
      <w:r>
        <w:rPr>
          <w:rFonts w:ascii="BancoDoBrasil Textos" w:hAnsi="BancoDoBrasil Textos"/>
          <w:b/>
          <w:kern w:val="20"/>
          <w:sz w:val="18"/>
        </w:rPr>
        <w:t>r</w:t>
      </w:r>
      <w:r w:rsidRPr="00FD0386">
        <w:rPr>
          <w:rFonts w:ascii="BancoDoBrasil Textos" w:hAnsi="BancoDoBrasil Textos"/>
          <w:b/>
          <w:kern w:val="20"/>
          <w:sz w:val="18"/>
        </w:rPr>
        <w:t xml:space="preserve">emunerações e </w:t>
      </w:r>
      <w:r>
        <w:rPr>
          <w:rFonts w:ascii="BancoDoBrasil Textos" w:hAnsi="BancoDoBrasil Textos"/>
          <w:b/>
          <w:kern w:val="20"/>
          <w:sz w:val="18"/>
        </w:rPr>
        <w:t>o</w:t>
      </w:r>
      <w:r w:rsidRPr="00FD0386">
        <w:rPr>
          <w:rFonts w:ascii="BancoDoBrasil Textos" w:hAnsi="BancoDoBrasil Textos"/>
          <w:b/>
          <w:kern w:val="20"/>
          <w:sz w:val="18"/>
        </w:rPr>
        <w:t xml:space="preserve">utros </w:t>
      </w:r>
      <w:r>
        <w:rPr>
          <w:rFonts w:ascii="BancoDoBrasil Textos" w:hAnsi="BancoDoBrasil Textos"/>
          <w:b/>
          <w:kern w:val="20"/>
          <w:sz w:val="18"/>
        </w:rPr>
        <w:t>b</w:t>
      </w:r>
      <w:r w:rsidRPr="00FD0386">
        <w:rPr>
          <w:rFonts w:ascii="BancoDoBrasil Textos" w:hAnsi="BancoDoBrasil Textos"/>
          <w:b/>
          <w:kern w:val="20"/>
          <w:sz w:val="18"/>
        </w:rPr>
        <w:t xml:space="preserve">enefícios de </w:t>
      </w:r>
      <w:r>
        <w:rPr>
          <w:rFonts w:ascii="BancoDoBrasil Textos" w:hAnsi="BancoDoBrasil Textos"/>
          <w:b/>
          <w:kern w:val="20"/>
          <w:sz w:val="18"/>
        </w:rPr>
        <w:t>c</w:t>
      </w:r>
      <w:r w:rsidRPr="00FD0386">
        <w:rPr>
          <w:rFonts w:ascii="BancoDoBrasil Textos" w:hAnsi="BancoDoBrasil Textos"/>
          <w:b/>
          <w:kern w:val="20"/>
          <w:sz w:val="18"/>
        </w:rPr>
        <w:t xml:space="preserve">urto </w:t>
      </w:r>
      <w:r>
        <w:rPr>
          <w:rFonts w:ascii="BancoDoBrasil Textos" w:hAnsi="BancoDoBrasil Textos"/>
          <w:b/>
          <w:kern w:val="20"/>
          <w:sz w:val="18"/>
        </w:rPr>
        <w:t>p</w:t>
      </w:r>
      <w:r w:rsidRPr="00FD0386">
        <w:rPr>
          <w:rFonts w:ascii="BancoDoBrasil Textos" w:hAnsi="BancoDoBrasil Textos"/>
          <w:b/>
          <w:kern w:val="20"/>
          <w:sz w:val="18"/>
        </w:rPr>
        <w:t xml:space="preserve">razo da </w:t>
      </w:r>
      <w:r>
        <w:rPr>
          <w:rFonts w:ascii="BancoDoBrasil Textos" w:hAnsi="BancoDoBrasil Textos"/>
          <w:b/>
          <w:kern w:val="20"/>
          <w:sz w:val="18"/>
        </w:rPr>
        <w:t>d</w:t>
      </w:r>
      <w:r w:rsidRPr="00FD0386">
        <w:rPr>
          <w:rFonts w:ascii="BancoDoBrasil Textos" w:hAnsi="BancoDoBrasil Textos"/>
          <w:b/>
          <w:kern w:val="20"/>
          <w:sz w:val="18"/>
        </w:rPr>
        <w:t>iretoria</w:t>
      </w:r>
    </w:p>
    <w:tbl>
      <w:tblPr>
        <w:tblW w:w="9675" w:type="dxa"/>
        <w:tblLayout w:type="fixed"/>
        <w:tblLook w:val="0600" w:firstRow="0" w:lastRow="0" w:firstColumn="0" w:lastColumn="0" w:noHBand="1" w:noVBand="1"/>
        <w:tblCaption w:val="NEPARTESRELACIONADASRemDiret"/>
      </w:tblPr>
      <w:tblGrid>
        <w:gridCol w:w="4065"/>
        <w:gridCol w:w="1545"/>
        <w:gridCol w:w="1545"/>
        <w:gridCol w:w="1260"/>
        <w:gridCol w:w="1260"/>
      </w:tblGrid>
      <w:tr w:rsidR="009E4F2E" w14:paraId="4C68CC22" w14:textId="77777777">
        <w:trPr>
          <w:cantSplit/>
          <w:trHeight w:hRule="exact" w:val="204"/>
        </w:trPr>
        <w:tc>
          <w:tcPr>
            <w:tcW w:w="4065" w:type="dxa"/>
            <w:tcBorders>
              <w:top w:val="nil"/>
              <w:left w:val="nil"/>
              <w:bottom w:val="single" w:sz="4" w:space="0" w:color="000000"/>
              <w:right w:val="nil"/>
              <w:tl2br w:val="nil"/>
              <w:tr2bl w:val="nil"/>
            </w:tcBorders>
            <w:noWrap/>
            <w:tcMar>
              <w:left w:w="0" w:type="dxa"/>
              <w:right w:w="0" w:type="dxa"/>
            </w:tcMar>
            <w:vAlign w:val="bottom"/>
          </w:tcPr>
          <w:p w14:paraId="1C4FC44F"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3B2AC465"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72BD36C9"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noWrap/>
            <w:tcMar>
              <w:left w:w="0" w:type="dxa"/>
              <w:right w:w="0" w:type="dxa"/>
            </w:tcMar>
            <w:vAlign w:val="bottom"/>
          </w:tcPr>
          <w:p w14:paraId="5FEBA851"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noWrap/>
            <w:tcMar>
              <w:left w:w="0" w:type="dxa"/>
              <w:right w:w="0" w:type="dxa"/>
            </w:tcMar>
            <w:vAlign w:val="bottom"/>
          </w:tcPr>
          <w:p w14:paraId="6EA50975"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9E4F2E" w14:paraId="62EC91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noWrap/>
            <w:tcMar>
              <w:left w:w="0" w:type="dxa"/>
              <w:right w:w="0" w:type="dxa"/>
            </w:tcMar>
            <w:vAlign w:val="bottom"/>
          </w:tcPr>
          <w:p w14:paraId="6B6C0D4A" w14:textId="77777777" w:rsidR="009E4F2E" w:rsidRDefault="009E4F2E">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noWrap/>
            <w:tcMar>
              <w:left w:w="40" w:type="dxa"/>
              <w:right w:w="40" w:type="dxa"/>
            </w:tcMar>
            <w:vAlign w:val="center"/>
          </w:tcPr>
          <w:p w14:paraId="2B46C10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noWrap/>
            <w:tcMar>
              <w:left w:w="40" w:type="dxa"/>
              <w:right w:w="40" w:type="dxa"/>
            </w:tcMar>
            <w:vAlign w:val="center"/>
          </w:tcPr>
          <w:p w14:paraId="5467E7C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134C7D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0E4570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09F0A6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noWrap/>
            <w:tcMar>
              <w:left w:w="40" w:type="dxa"/>
              <w:right w:w="40" w:type="dxa"/>
            </w:tcMar>
            <w:vAlign w:val="bottom"/>
          </w:tcPr>
          <w:p w14:paraId="28A5E7EB"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Diretoria</w:t>
            </w:r>
          </w:p>
        </w:tc>
        <w:tc>
          <w:tcPr>
            <w:tcW w:w="1545" w:type="dxa"/>
            <w:tcBorders>
              <w:top w:val="single" w:sz="4" w:space="0" w:color="000000"/>
              <w:left w:val="nil"/>
              <w:bottom w:val="nil"/>
              <w:right w:val="nil"/>
              <w:tl2br w:val="nil"/>
              <w:tr2bl w:val="nil"/>
            </w:tcBorders>
            <w:noWrap/>
            <w:tcMar>
              <w:left w:w="40" w:type="dxa"/>
              <w:right w:w="85" w:type="dxa"/>
            </w:tcMar>
            <w:vAlign w:val="center"/>
          </w:tcPr>
          <w:p w14:paraId="7FBEE12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33</w:t>
            </w:r>
          </w:p>
        </w:tc>
        <w:tc>
          <w:tcPr>
            <w:tcW w:w="1545" w:type="dxa"/>
            <w:tcBorders>
              <w:top w:val="single" w:sz="4" w:space="0" w:color="000000"/>
              <w:left w:val="nil"/>
              <w:bottom w:val="nil"/>
              <w:right w:val="nil"/>
              <w:tl2br w:val="nil"/>
              <w:tr2bl w:val="nil"/>
            </w:tcBorders>
            <w:noWrap/>
            <w:tcMar>
              <w:left w:w="40" w:type="dxa"/>
              <w:right w:w="85" w:type="dxa"/>
            </w:tcMar>
            <w:vAlign w:val="center"/>
          </w:tcPr>
          <w:p w14:paraId="58D0C3F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w:t>
            </w:r>
          </w:p>
        </w:tc>
        <w:tc>
          <w:tcPr>
            <w:tcW w:w="1260" w:type="dxa"/>
            <w:tcBorders>
              <w:top w:val="single" w:sz="4" w:space="0" w:color="000000"/>
              <w:left w:val="nil"/>
              <w:bottom w:val="nil"/>
              <w:right w:val="nil"/>
              <w:tl2br w:val="nil"/>
              <w:tr2bl w:val="nil"/>
            </w:tcBorders>
            <w:noWrap/>
            <w:tcMar>
              <w:left w:w="40" w:type="dxa"/>
              <w:right w:w="85" w:type="dxa"/>
            </w:tcMar>
            <w:vAlign w:val="center"/>
          </w:tcPr>
          <w:p w14:paraId="5BFB1ED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98</w:t>
            </w:r>
          </w:p>
        </w:tc>
        <w:tc>
          <w:tcPr>
            <w:tcW w:w="1260" w:type="dxa"/>
            <w:tcBorders>
              <w:top w:val="single" w:sz="4" w:space="0" w:color="000000"/>
              <w:left w:val="nil"/>
              <w:bottom w:val="nil"/>
              <w:right w:val="nil"/>
              <w:tl2br w:val="nil"/>
              <w:tr2bl w:val="nil"/>
            </w:tcBorders>
            <w:noWrap/>
            <w:tcMar>
              <w:left w:w="40" w:type="dxa"/>
              <w:right w:w="85" w:type="dxa"/>
            </w:tcMar>
            <w:vAlign w:val="center"/>
          </w:tcPr>
          <w:p w14:paraId="4BDA1F5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39</w:t>
            </w:r>
          </w:p>
        </w:tc>
      </w:tr>
      <w:tr w:rsidR="009E4F2E" w14:paraId="39B0B1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single" w:sz="4" w:space="0" w:color="000000"/>
              <w:right w:val="nil"/>
              <w:tl2br w:val="nil"/>
              <w:tr2bl w:val="nil"/>
            </w:tcBorders>
            <w:noWrap/>
            <w:tcMar>
              <w:left w:w="40" w:type="dxa"/>
              <w:right w:w="40" w:type="dxa"/>
            </w:tcMar>
            <w:vAlign w:val="bottom"/>
          </w:tcPr>
          <w:p w14:paraId="702F11F9"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noWrap/>
            <w:tcMar>
              <w:left w:w="40" w:type="dxa"/>
              <w:right w:w="100" w:type="dxa"/>
            </w:tcMar>
            <w:vAlign w:val="bottom"/>
          </w:tcPr>
          <w:p w14:paraId="58D1692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33</w:t>
            </w:r>
          </w:p>
        </w:tc>
        <w:tc>
          <w:tcPr>
            <w:tcW w:w="1545" w:type="dxa"/>
            <w:tcBorders>
              <w:top w:val="nil"/>
              <w:left w:val="nil"/>
              <w:bottom w:val="single" w:sz="4" w:space="0" w:color="000000"/>
              <w:right w:val="nil"/>
              <w:tl2br w:val="nil"/>
              <w:tr2bl w:val="nil"/>
            </w:tcBorders>
            <w:noWrap/>
            <w:tcMar>
              <w:left w:w="40" w:type="dxa"/>
              <w:right w:w="100" w:type="dxa"/>
            </w:tcMar>
            <w:vAlign w:val="bottom"/>
          </w:tcPr>
          <w:p w14:paraId="74BAF19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10</w:t>
            </w:r>
          </w:p>
        </w:tc>
        <w:tc>
          <w:tcPr>
            <w:tcW w:w="1260" w:type="dxa"/>
            <w:tcBorders>
              <w:top w:val="nil"/>
              <w:left w:val="nil"/>
              <w:bottom w:val="single" w:sz="4" w:space="0" w:color="000000"/>
              <w:right w:val="nil"/>
              <w:tl2br w:val="nil"/>
              <w:tr2bl w:val="nil"/>
            </w:tcBorders>
            <w:noWrap/>
            <w:tcMar>
              <w:left w:w="40" w:type="dxa"/>
              <w:right w:w="100" w:type="dxa"/>
            </w:tcMar>
            <w:vAlign w:val="bottom"/>
          </w:tcPr>
          <w:p w14:paraId="42D2856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98</w:t>
            </w:r>
          </w:p>
        </w:tc>
        <w:tc>
          <w:tcPr>
            <w:tcW w:w="1260" w:type="dxa"/>
            <w:tcBorders>
              <w:top w:val="nil"/>
              <w:left w:val="nil"/>
              <w:bottom w:val="single" w:sz="4" w:space="0" w:color="000000"/>
              <w:right w:val="nil"/>
              <w:tl2br w:val="nil"/>
              <w:tr2bl w:val="nil"/>
            </w:tcBorders>
            <w:noWrap/>
            <w:tcMar>
              <w:left w:w="40" w:type="dxa"/>
              <w:right w:w="100" w:type="dxa"/>
            </w:tcMar>
            <w:vAlign w:val="bottom"/>
          </w:tcPr>
          <w:p w14:paraId="21544A3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39</w:t>
            </w:r>
          </w:p>
        </w:tc>
      </w:tr>
    </w:tbl>
    <w:p w14:paraId="4AA0A177" w14:textId="77777777" w:rsidR="00100743" w:rsidRPr="00FD0386"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0F5F3657" w14:textId="77777777" w:rsidR="001B51AF" w:rsidRPr="00FD0386" w:rsidRDefault="007C3676"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FD0386">
        <w:rPr>
          <w:rFonts w:ascii="BancoDoBrasil Textos" w:hAnsi="BancoDoBrasil Textos"/>
          <w:kern w:val="20"/>
          <w:sz w:val="18"/>
        </w:rPr>
        <w:t>A Ativos Gestão não concede empréstimos aos seus Diretores.</w:t>
      </w:r>
    </w:p>
    <w:p w14:paraId="52B44E7E" w14:textId="77777777" w:rsidR="004A17D5" w:rsidRPr="00FD0386" w:rsidRDefault="007C3676"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FD0386">
        <w:rPr>
          <w:rFonts w:ascii="BancoDoBrasil Textos" w:hAnsi="BancoDoBrasil Textos"/>
          <w:kern w:val="20"/>
          <w:sz w:val="18"/>
        </w:rPr>
        <w:t>A Ativos Gestão realiza com sua parte relacionada Banco do Brasil S.A. depósito em conta corrente (não remunerado). Há, ainda, contrato de prestação de serviços e convênio para rateio/ressarcimento de despesas e custos diretos e indiretos.</w:t>
      </w:r>
    </w:p>
    <w:p w14:paraId="6A341C06" w14:textId="77777777" w:rsidR="00A563D5" w:rsidRPr="00FD0386" w:rsidRDefault="007C3676"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FD0386">
        <w:rPr>
          <w:rFonts w:ascii="BancoDoBrasil Textos" w:eastAsia="Arial" w:hAnsi="BancoDoBrasil Textos" w:cs="Arial"/>
        </w:rPr>
        <w:t>Tais transações são praticadas em condições normais de mercado, substancialmente nos termos e condições para operações comparáveis, incluindo taxas de juros e garantias. Essas operações não envolvem riscos anormais de recebimento.</w:t>
      </w:r>
    </w:p>
    <w:p w14:paraId="6C2413BA" w14:textId="77777777" w:rsidR="00321E54" w:rsidRPr="00FD0386" w:rsidRDefault="007C3676"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FD0386">
        <w:rPr>
          <w:rFonts w:ascii="BancoDoBrasil Textos" w:hAnsi="BancoDoBrasil Textos"/>
          <w:b/>
        </w:rPr>
        <w:t xml:space="preserve">Sumário das </w:t>
      </w:r>
      <w:r>
        <w:rPr>
          <w:rFonts w:ascii="BancoDoBrasil Textos" w:hAnsi="BancoDoBrasil Textos"/>
          <w:b/>
        </w:rPr>
        <w:t>t</w:t>
      </w:r>
      <w:r w:rsidRPr="00FD0386">
        <w:rPr>
          <w:rFonts w:ascii="BancoDoBrasil Textos" w:hAnsi="BancoDoBrasil Textos"/>
          <w:b/>
        </w:rPr>
        <w:t xml:space="preserve">ransações com </w:t>
      </w:r>
      <w:r>
        <w:rPr>
          <w:rFonts w:ascii="BancoDoBrasil Textos" w:hAnsi="BancoDoBrasil Textos"/>
          <w:b/>
        </w:rPr>
        <w:t>p</w:t>
      </w:r>
      <w:r w:rsidRPr="00FD0386">
        <w:rPr>
          <w:rFonts w:ascii="BancoDoBrasil Textos" w:hAnsi="BancoDoBrasil Textos"/>
          <w:b/>
        </w:rPr>
        <w:t xml:space="preserve">artes </w:t>
      </w:r>
      <w:r>
        <w:rPr>
          <w:rFonts w:ascii="BancoDoBrasil Textos" w:hAnsi="BancoDoBrasil Textos"/>
          <w:b/>
        </w:rPr>
        <w:t>r</w:t>
      </w:r>
      <w:r w:rsidRPr="00FD0386">
        <w:rPr>
          <w:rFonts w:ascii="BancoDoBrasil Textos" w:hAnsi="BancoDoBrasil Textos"/>
          <w:b/>
        </w:rPr>
        <w:t>elacionadas</w:t>
      </w:r>
    </w:p>
    <w:p w14:paraId="3F15C8F2" w14:textId="77777777" w:rsidR="00A00B43" w:rsidRPr="00FD0386" w:rsidRDefault="007C3676"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FD0386">
        <w:rPr>
          <w:rFonts w:ascii="BancoDoBrasil Textos" w:eastAsia="Arial" w:hAnsi="BancoDoBrasil Textos" w:cs="Arial"/>
        </w:rPr>
        <w:t>Saldos das operações ativas e passivas da Ativos Gestão com as partes relacionadas e seus respectivos resultados.</w:t>
      </w:r>
    </w:p>
    <w:tbl>
      <w:tblPr>
        <w:tblW w:w="9585" w:type="dxa"/>
        <w:tblLayout w:type="fixed"/>
        <w:tblLook w:val="0600" w:firstRow="0" w:lastRow="0" w:firstColumn="0" w:lastColumn="0" w:noHBand="1" w:noVBand="1"/>
        <w:tblCaption w:val="NEPARTESRELACIONADASPartRelPatrimonial"/>
      </w:tblPr>
      <w:tblGrid>
        <w:gridCol w:w="4410"/>
        <w:gridCol w:w="480"/>
        <w:gridCol w:w="1050"/>
        <w:gridCol w:w="1170"/>
        <w:gridCol w:w="1290"/>
        <w:gridCol w:w="1185"/>
      </w:tblGrid>
      <w:tr w:rsidR="009E4F2E" w14:paraId="58DA0C4A" w14:textId="77777777">
        <w:trPr>
          <w:cantSplit/>
          <w:trHeight w:hRule="exact" w:val="204"/>
        </w:trPr>
        <w:tc>
          <w:tcPr>
            <w:tcW w:w="4410" w:type="dxa"/>
            <w:tcBorders>
              <w:top w:val="nil"/>
              <w:left w:val="nil"/>
              <w:bottom w:val="nil"/>
              <w:right w:val="nil"/>
              <w:tl2br w:val="nil"/>
              <w:tr2bl w:val="nil"/>
            </w:tcBorders>
            <w:tcMar>
              <w:left w:w="0" w:type="dxa"/>
              <w:right w:w="0" w:type="dxa"/>
            </w:tcMar>
            <w:vAlign w:val="bottom"/>
          </w:tcPr>
          <w:p w14:paraId="41CAC7DA"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tcMar>
              <w:left w:w="0" w:type="dxa"/>
              <w:right w:w="0" w:type="dxa"/>
            </w:tcMar>
            <w:vAlign w:val="bottom"/>
          </w:tcPr>
          <w:p w14:paraId="1B61CB2B"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tcMar>
              <w:left w:w="0" w:type="dxa"/>
              <w:right w:w="0" w:type="dxa"/>
            </w:tcMar>
            <w:vAlign w:val="bottom"/>
          </w:tcPr>
          <w:p w14:paraId="11BBE35A"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nil"/>
              <w:right w:val="nil"/>
              <w:tl2br w:val="nil"/>
              <w:tr2bl w:val="nil"/>
            </w:tcBorders>
            <w:tcMar>
              <w:left w:w="0" w:type="dxa"/>
              <w:right w:w="0" w:type="dxa"/>
            </w:tcMar>
            <w:vAlign w:val="bottom"/>
          </w:tcPr>
          <w:p w14:paraId="700DA60B"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nil"/>
              <w:right w:val="nil"/>
              <w:tl2br w:val="nil"/>
              <w:tr2bl w:val="nil"/>
            </w:tcBorders>
            <w:tcMar>
              <w:left w:w="0" w:type="dxa"/>
              <w:right w:w="0" w:type="dxa"/>
            </w:tcMar>
            <w:vAlign w:val="bottom"/>
          </w:tcPr>
          <w:p w14:paraId="56A7F698"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85" w:type="dxa"/>
            <w:tcBorders>
              <w:top w:val="nil"/>
              <w:left w:val="nil"/>
              <w:bottom w:val="nil"/>
              <w:right w:val="nil"/>
              <w:tl2br w:val="nil"/>
              <w:tr2bl w:val="nil"/>
            </w:tcBorders>
            <w:tcMar>
              <w:left w:w="0" w:type="dxa"/>
              <w:right w:w="0" w:type="dxa"/>
            </w:tcMar>
            <w:vAlign w:val="bottom"/>
          </w:tcPr>
          <w:p w14:paraId="04AC1624"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26F322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bottom"/>
          </w:tcPr>
          <w:p w14:paraId="401648FA"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0" w:type="dxa"/>
              <w:right w:w="0" w:type="dxa"/>
            </w:tcMar>
            <w:vAlign w:val="bottom"/>
          </w:tcPr>
          <w:p w14:paraId="31FA6D59"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single" w:sz="4" w:space="0" w:color="000000"/>
              <w:right w:val="nil"/>
              <w:tl2br w:val="nil"/>
              <w:tr2bl w:val="nil"/>
            </w:tcBorders>
            <w:tcMar>
              <w:left w:w="0" w:type="dxa"/>
              <w:right w:w="0" w:type="dxa"/>
            </w:tcMar>
            <w:vAlign w:val="bottom"/>
          </w:tcPr>
          <w:p w14:paraId="6F41B098"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single" w:sz="4" w:space="0" w:color="000000"/>
              <w:right w:val="nil"/>
              <w:tl2br w:val="nil"/>
              <w:tr2bl w:val="nil"/>
            </w:tcBorders>
            <w:tcMar>
              <w:left w:w="0" w:type="dxa"/>
              <w:right w:w="0" w:type="dxa"/>
            </w:tcMar>
            <w:vAlign w:val="bottom"/>
          </w:tcPr>
          <w:p w14:paraId="46209913"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single" w:sz="4" w:space="0" w:color="000000"/>
              <w:right w:val="nil"/>
              <w:tl2br w:val="nil"/>
              <w:tr2bl w:val="nil"/>
            </w:tcBorders>
            <w:tcMar>
              <w:left w:w="0" w:type="dxa"/>
              <w:right w:w="0" w:type="dxa"/>
            </w:tcMar>
            <w:vAlign w:val="bottom"/>
          </w:tcPr>
          <w:p w14:paraId="6B9D506E"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85" w:type="dxa"/>
            <w:tcBorders>
              <w:top w:val="nil"/>
              <w:left w:val="nil"/>
              <w:bottom w:val="single" w:sz="4" w:space="0" w:color="000000"/>
              <w:right w:val="nil"/>
              <w:tl2br w:val="nil"/>
              <w:tr2bl w:val="nil"/>
            </w:tcBorders>
            <w:tcMar>
              <w:left w:w="0" w:type="dxa"/>
              <w:right w:w="0" w:type="dxa"/>
            </w:tcMar>
            <w:vAlign w:val="bottom"/>
          </w:tcPr>
          <w:p w14:paraId="0D2386B2"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9E4F2E" w14:paraId="069A05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single" w:sz="4" w:space="0" w:color="000000"/>
              <w:left w:val="nil"/>
              <w:bottom w:val="nil"/>
              <w:right w:val="nil"/>
              <w:tl2br w:val="nil"/>
              <w:tr2bl w:val="nil"/>
            </w:tcBorders>
            <w:tcMar>
              <w:left w:w="0" w:type="dxa"/>
              <w:right w:w="0" w:type="dxa"/>
            </w:tcMar>
            <w:vAlign w:val="bottom"/>
          </w:tcPr>
          <w:p w14:paraId="58802992"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tcMar>
              <w:left w:w="40" w:type="dxa"/>
              <w:right w:w="40" w:type="dxa"/>
            </w:tcMar>
            <w:vAlign w:val="center"/>
          </w:tcPr>
          <w:p w14:paraId="47C7BD66"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Nota</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14:paraId="54B9D97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Ativos S.A.</w:t>
            </w:r>
          </w:p>
        </w:tc>
        <w:tc>
          <w:tcPr>
            <w:tcW w:w="1170" w:type="dxa"/>
            <w:vMerge w:val="restart"/>
            <w:tcBorders>
              <w:top w:val="single" w:sz="4" w:space="0" w:color="000000"/>
              <w:left w:val="nil"/>
              <w:bottom w:val="nil"/>
              <w:right w:val="nil"/>
              <w:tl2br w:val="nil"/>
              <w:tr2bl w:val="nil"/>
            </w:tcBorders>
            <w:tcMar>
              <w:left w:w="40" w:type="dxa"/>
              <w:right w:w="40" w:type="dxa"/>
            </w:tcMar>
            <w:vAlign w:val="center"/>
          </w:tcPr>
          <w:p w14:paraId="78D82A7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 xml:space="preserve">Banco do </w:t>
            </w:r>
          </w:p>
          <w:p w14:paraId="17E192E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Brasil S.A.</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14:paraId="43CCD3E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30/09/2025</w:t>
            </w:r>
          </w:p>
        </w:tc>
        <w:tc>
          <w:tcPr>
            <w:tcW w:w="1185" w:type="dxa"/>
            <w:tcBorders>
              <w:top w:val="single" w:sz="4" w:space="0" w:color="000000"/>
              <w:left w:val="nil"/>
              <w:bottom w:val="single" w:sz="4" w:space="0" w:color="000000"/>
              <w:right w:val="nil"/>
              <w:tl2br w:val="nil"/>
              <w:tr2bl w:val="nil"/>
            </w:tcBorders>
            <w:tcMar>
              <w:left w:w="40" w:type="dxa"/>
              <w:right w:w="40" w:type="dxa"/>
            </w:tcMar>
            <w:vAlign w:val="center"/>
          </w:tcPr>
          <w:p w14:paraId="23EAED3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31/12/2024</w:t>
            </w:r>
          </w:p>
        </w:tc>
      </w:tr>
      <w:tr w:rsidR="009E4F2E" w14:paraId="6D6AD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center"/>
          </w:tcPr>
          <w:p w14:paraId="5DDF7DF8"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61F08402"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vMerge/>
            <w:tcBorders>
              <w:top w:val="nil"/>
              <w:left w:val="nil"/>
              <w:bottom w:val="single" w:sz="4" w:space="0" w:color="000000"/>
              <w:right w:val="nil"/>
              <w:tl2br w:val="nil"/>
              <w:tr2bl w:val="nil"/>
            </w:tcBorders>
            <w:tcMar>
              <w:left w:w="0" w:type="dxa"/>
              <w:right w:w="0" w:type="dxa"/>
            </w:tcMar>
            <w:vAlign w:val="center"/>
          </w:tcPr>
          <w:p w14:paraId="630536A9"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vMerge/>
            <w:tcBorders>
              <w:top w:val="nil"/>
              <w:left w:val="nil"/>
              <w:bottom w:val="single" w:sz="4" w:space="0" w:color="000000"/>
              <w:right w:val="nil"/>
              <w:tl2br w:val="nil"/>
              <w:tr2bl w:val="nil"/>
            </w:tcBorders>
            <w:tcMar>
              <w:left w:w="0" w:type="dxa"/>
              <w:right w:w="0" w:type="dxa"/>
            </w:tcMar>
            <w:vAlign w:val="center"/>
          </w:tcPr>
          <w:p w14:paraId="5A0EEDD9" w14:textId="77777777" w:rsidR="009E4F2E" w:rsidRDefault="009E4F2E">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14:paraId="09C792B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185" w:type="dxa"/>
            <w:tcBorders>
              <w:top w:val="single" w:sz="4" w:space="0" w:color="000000"/>
              <w:left w:val="nil"/>
              <w:bottom w:val="single" w:sz="4" w:space="0" w:color="000000"/>
              <w:right w:val="nil"/>
              <w:tl2br w:val="nil"/>
              <w:tr2bl w:val="nil"/>
            </w:tcBorders>
            <w:tcMar>
              <w:left w:w="40" w:type="dxa"/>
              <w:right w:w="40" w:type="dxa"/>
            </w:tcMar>
            <w:vAlign w:val="center"/>
          </w:tcPr>
          <w:p w14:paraId="4854847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r>
      <w:tr w:rsidR="009E4F2E" w14:paraId="71C4D6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single" w:sz="4" w:space="0" w:color="000000"/>
              <w:left w:val="nil"/>
              <w:bottom w:val="nil"/>
              <w:right w:val="nil"/>
              <w:tl2br w:val="nil"/>
              <w:tr2bl w:val="nil"/>
            </w:tcBorders>
            <w:tcMar>
              <w:left w:w="40" w:type="dxa"/>
              <w:right w:w="40" w:type="dxa"/>
            </w:tcMar>
            <w:vAlign w:val="center"/>
          </w:tcPr>
          <w:p w14:paraId="35F20B29"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21A2EA67"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tcMar>
              <w:left w:w="0" w:type="dxa"/>
              <w:right w:w="0" w:type="dxa"/>
            </w:tcMar>
            <w:vAlign w:val="center"/>
          </w:tcPr>
          <w:p w14:paraId="02074857"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tcMar>
              <w:left w:w="0" w:type="dxa"/>
              <w:right w:w="0" w:type="dxa"/>
            </w:tcMar>
            <w:vAlign w:val="center"/>
          </w:tcPr>
          <w:p w14:paraId="6C6ED9B1"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single" w:sz="4" w:space="0" w:color="000000"/>
              <w:left w:val="nil"/>
              <w:bottom w:val="nil"/>
              <w:right w:val="nil"/>
              <w:tl2br w:val="nil"/>
              <w:tr2bl w:val="nil"/>
            </w:tcBorders>
            <w:tcMar>
              <w:left w:w="0" w:type="dxa"/>
              <w:right w:w="0" w:type="dxa"/>
            </w:tcMar>
            <w:vAlign w:val="center"/>
          </w:tcPr>
          <w:p w14:paraId="73A23BF5"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85" w:type="dxa"/>
            <w:tcBorders>
              <w:top w:val="single" w:sz="4" w:space="0" w:color="000000"/>
              <w:left w:val="nil"/>
              <w:bottom w:val="nil"/>
              <w:right w:val="nil"/>
              <w:tl2br w:val="nil"/>
              <w:tr2bl w:val="nil"/>
            </w:tcBorders>
            <w:tcMar>
              <w:left w:w="0" w:type="dxa"/>
              <w:right w:w="0" w:type="dxa"/>
            </w:tcMar>
            <w:vAlign w:val="center"/>
          </w:tcPr>
          <w:p w14:paraId="31E3230F"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75617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27632DF4"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22E6A403"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w:t>
            </w:r>
          </w:p>
        </w:tc>
        <w:tc>
          <w:tcPr>
            <w:tcW w:w="1050" w:type="dxa"/>
            <w:tcBorders>
              <w:top w:val="nil"/>
              <w:left w:val="nil"/>
              <w:bottom w:val="nil"/>
              <w:right w:val="nil"/>
              <w:tl2br w:val="nil"/>
              <w:tr2bl w:val="nil"/>
            </w:tcBorders>
            <w:noWrap/>
            <w:tcMar>
              <w:left w:w="40" w:type="dxa"/>
              <w:right w:w="85" w:type="dxa"/>
            </w:tcMar>
            <w:vAlign w:val="center"/>
          </w:tcPr>
          <w:p w14:paraId="052ECDA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noWrap/>
            <w:tcMar>
              <w:left w:w="40" w:type="dxa"/>
              <w:right w:w="85" w:type="dxa"/>
            </w:tcMar>
            <w:vAlign w:val="center"/>
          </w:tcPr>
          <w:p w14:paraId="6F951D5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1.247</w:t>
            </w:r>
          </w:p>
        </w:tc>
        <w:tc>
          <w:tcPr>
            <w:tcW w:w="1290" w:type="dxa"/>
            <w:tcBorders>
              <w:top w:val="nil"/>
              <w:left w:val="nil"/>
              <w:bottom w:val="nil"/>
              <w:right w:val="nil"/>
              <w:tl2br w:val="nil"/>
              <w:tr2bl w:val="nil"/>
            </w:tcBorders>
            <w:noWrap/>
            <w:tcMar>
              <w:left w:w="40" w:type="dxa"/>
              <w:right w:w="85" w:type="dxa"/>
            </w:tcMar>
            <w:vAlign w:val="center"/>
          </w:tcPr>
          <w:p w14:paraId="46948FD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1.247</w:t>
            </w:r>
          </w:p>
        </w:tc>
        <w:tc>
          <w:tcPr>
            <w:tcW w:w="1185" w:type="dxa"/>
            <w:tcBorders>
              <w:top w:val="nil"/>
              <w:left w:val="nil"/>
              <w:bottom w:val="nil"/>
              <w:right w:val="nil"/>
              <w:tl2br w:val="nil"/>
              <w:tr2bl w:val="nil"/>
            </w:tcBorders>
            <w:noWrap/>
            <w:tcMar>
              <w:left w:w="40" w:type="dxa"/>
              <w:right w:w="85" w:type="dxa"/>
            </w:tcMar>
            <w:vAlign w:val="center"/>
          </w:tcPr>
          <w:p w14:paraId="4C5F0C2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1.050</w:t>
            </w:r>
          </w:p>
        </w:tc>
      </w:tr>
      <w:tr w:rsidR="009E4F2E" w14:paraId="019DEA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380BCE6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Serviços prestados a receber</w:t>
            </w:r>
          </w:p>
        </w:tc>
        <w:tc>
          <w:tcPr>
            <w:tcW w:w="480" w:type="dxa"/>
            <w:tcBorders>
              <w:top w:val="nil"/>
              <w:left w:val="nil"/>
              <w:bottom w:val="nil"/>
              <w:right w:val="nil"/>
              <w:tl2br w:val="nil"/>
              <w:tr2bl w:val="nil"/>
            </w:tcBorders>
            <w:tcMar>
              <w:left w:w="40" w:type="dxa"/>
              <w:right w:w="40" w:type="dxa"/>
            </w:tcMar>
            <w:vAlign w:val="center"/>
          </w:tcPr>
          <w:p w14:paraId="37F977DE"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w:t>
            </w:r>
          </w:p>
        </w:tc>
        <w:tc>
          <w:tcPr>
            <w:tcW w:w="1050" w:type="dxa"/>
            <w:tcBorders>
              <w:top w:val="nil"/>
              <w:left w:val="nil"/>
              <w:bottom w:val="nil"/>
              <w:right w:val="nil"/>
              <w:tl2br w:val="nil"/>
              <w:tr2bl w:val="nil"/>
            </w:tcBorders>
            <w:noWrap/>
            <w:tcMar>
              <w:left w:w="40" w:type="dxa"/>
              <w:right w:w="85" w:type="dxa"/>
            </w:tcMar>
            <w:vAlign w:val="center"/>
          </w:tcPr>
          <w:p w14:paraId="7878598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noWrap/>
            <w:tcMar>
              <w:left w:w="40" w:type="dxa"/>
              <w:right w:w="85" w:type="dxa"/>
            </w:tcMar>
            <w:vAlign w:val="center"/>
          </w:tcPr>
          <w:p w14:paraId="3C10C1F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290" w:type="dxa"/>
            <w:tcBorders>
              <w:top w:val="nil"/>
              <w:left w:val="nil"/>
              <w:bottom w:val="nil"/>
              <w:right w:val="nil"/>
              <w:tl2br w:val="nil"/>
              <w:tr2bl w:val="nil"/>
            </w:tcBorders>
            <w:noWrap/>
            <w:tcMar>
              <w:left w:w="40" w:type="dxa"/>
              <w:right w:w="85" w:type="dxa"/>
            </w:tcMar>
            <w:vAlign w:val="center"/>
          </w:tcPr>
          <w:p w14:paraId="69ED82F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85" w:type="dxa"/>
            <w:tcBorders>
              <w:top w:val="nil"/>
              <w:left w:val="nil"/>
              <w:bottom w:val="nil"/>
              <w:right w:val="nil"/>
              <w:tl2br w:val="nil"/>
              <w:tr2bl w:val="nil"/>
            </w:tcBorders>
            <w:noWrap/>
            <w:tcMar>
              <w:left w:w="40" w:type="dxa"/>
              <w:right w:w="85" w:type="dxa"/>
            </w:tcMar>
            <w:vAlign w:val="center"/>
          </w:tcPr>
          <w:p w14:paraId="57C6D31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77</w:t>
            </w:r>
          </w:p>
        </w:tc>
      </w:tr>
      <w:tr w:rsidR="009E4F2E" w14:paraId="115A92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22272CD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tcMar>
              <w:left w:w="0" w:type="dxa"/>
              <w:right w:w="0" w:type="dxa"/>
            </w:tcMar>
            <w:vAlign w:val="center"/>
          </w:tcPr>
          <w:p w14:paraId="53EFECFA"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noWrap/>
            <w:tcMar>
              <w:left w:w="0" w:type="dxa"/>
              <w:right w:w="0" w:type="dxa"/>
            </w:tcMar>
            <w:vAlign w:val="center"/>
          </w:tcPr>
          <w:p w14:paraId="366312FE"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noWrap/>
            <w:tcMar>
              <w:left w:w="0" w:type="dxa"/>
              <w:right w:w="0" w:type="dxa"/>
            </w:tcMar>
            <w:vAlign w:val="center"/>
          </w:tcPr>
          <w:p w14:paraId="11DC661B"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noWrap/>
            <w:tcMar>
              <w:left w:w="0" w:type="dxa"/>
              <w:right w:w="0" w:type="dxa"/>
            </w:tcMar>
            <w:vAlign w:val="center"/>
          </w:tcPr>
          <w:p w14:paraId="4F45C664"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85" w:type="dxa"/>
            <w:tcBorders>
              <w:top w:val="nil"/>
              <w:left w:val="nil"/>
              <w:bottom w:val="nil"/>
              <w:right w:val="nil"/>
              <w:tl2br w:val="nil"/>
              <w:tr2bl w:val="nil"/>
            </w:tcBorders>
            <w:noWrap/>
            <w:tcMar>
              <w:left w:w="0" w:type="dxa"/>
              <w:right w:w="0" w:type="dxa"/>
            </w:tcMar>
            <w:vAlign w:val="center"/>
          </w:tcPr>
          <w:p w14:paraId="42D8C717"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7BFC6D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5AA9735F"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tcMar>
              <w:left w:w="40" w:type="dxa"/>
              <w:right w:w="40" w:type="dxa"/>
            </w:tcMar>
            <w:vAlign w:val="center"/>
          </w:tcPr>
          <w:p w14:paraId="31BBE059"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8.a</w:t>
            </w:r>
          </w:p>
        </w:tc>
        <w:tc>
          <w:tcPr>
            <w:tcW w:w="1050" w:type="dxa"/>
            <w:tcBorders>
              <w:top w:val="nil"/>
              <w:left w:val="nil"/>
              <w:bottom w:val="nil"/>
              <w:right w:val="nil"/>
              <w:tl2br w:val="nil"/>
              <w:tr2bl w:val="nil"/>
            </w:tcBorders>
            <w:noWrap/>
            <w:tcMar>
              <w:left w:w="40" w:type="dxa"/>
              <w:right w:w="85" w:type="dxa"/>
            </w:tcMar>
            <w:vAlign w:val="center"/>
          </w:tcPr>
          <w:p w14:paraId="0F9A923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2.897</w:t>
            </w:r>
          </w:p>
        </w:tc>
        <w:tc>
          <w:tcPr>
            <w:tcW w:w="1170" w:type="dxa"/>
            <w:tcBorders>
              <w:top w:val="nil"/>
              <w:left w:val="nil"/>
              <w:bottom w:val="nil"/>
              <w:right w:val="nil"/>
              <w:tl2br w:val="nil"/>
              <w:tr2bl w:val="nil"/>
            </w:tcBorders>
            <w:noWrap/>
            <w:tcMar>
              <w:left w:w="40" w:type="dxa"/>
              <w:right w:w="85" w:type="dxa"/>
            </w:tcMar>
            <w:vAlign w:val="center"/>
          </w:tcPr>
          <w:p w14:paraId="37E7562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290" w:type="dxa"/>
            <w:tcBorders>
              <w:top w:val="nil"/>
              <w:left w:val="nil"/>
              <w:bottom w:val="nil"/>
              <w:right w:val="nil"/>
              <w:tl2br w:val="nil"/>
              <w:tr2bl w:val="nil"/>
            </w:tcBorders>
            <w:noWrap/>
            <w:tcMar>
              <w:left w:w="40" w:type="dxa"/>
              <w:right w:w="85" w:type="dxa"/>
            </w:tcMar>
            <w:vAlign w:val="center"/>
          </w:tcPr>
          <w:p w14:paraId="40E1667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2.897</w:t>
            </w:r>
          </w:p>
        </w:tc>
        <w:tc>
          <w:tcPr>
            <w:tcW w:w="1185" w:type="dxa"/>
            <w:tcBorders>
              <w:top w:val="nil"/>
              <w:left w:val="nil"/>
              <w:bottom w:val="nil"/>
              <w:right w:val="nil"/>
              <w:tl2br w:val="nil"/>
              <w:tr2bl w:val="nil"/>
            </w:tcBorders>
            <w:noWrap/>
            <w:tcMar>
              <w:left w:w="40" w:type="dxa"/>
              <w:right w:w="85" w:type="dxa"/>
            </w:tcMar>
            <w:vAlign w:val="center"/>
          </w:tcPr>
          <w:p w14:paraId="2224E1F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3.722</w:t>
            </w:r>
          </w:p>
        </w:tc>
      </w:tr>
      <w:tr w:rsidR="009E4F2E" w14:paraId="6ADEC4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nil"/>
              <w:left w:val="nil"/>
              <w:bottom w:val="single" w:sz="4" w:space="0" w:color="000000"/>
              <w:right w:val="nil"/>
              <w:tl2br w:val="nil"/>
              <w:tr2bl w:val="nil"/>
            </w:tcBorders>
            <w:tcMar>
              <w:left w:w="40" w:type="dxa"/>
              <w:right w:w="40" w:type="dxa"/>
            </w:tcMar>
            <w:vAlign w:val="center"/>
          </w:tcPr>
          <w:p w14:paraId="1E04CC3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single" w:sz="4" w:space="0" w:color="000000"/>
              <w:right w:val="nil"/>
              <w:tl2br w:val="nil"/>
              <w:tr2bl w:val="nil"/>
            </w:tcBorders>
            <w:tcMar>
              <w:left w:w="40" w:type="dxa"/>
              <w:right w:w="40" w:type="dxa"/>
            </w:tcMar>
            <w:vAlign w:val="center"/>
          </w:tcPr>
          <w:p w14:paraId="391B20CA"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8.c</w:t>
            </w:r>
          </w:p>
        </w:tc>
        <w:tc>
          <w:tcPr>
            <w:tcW w:w="1050" w:type="dxa"/>
            <w:tcBorders>
              <w:top w:val="nil"/>
              <w:left w:val="nil"/>
              <w:bottom w:val="single" w:sz="4" w:space="0" w:color="000000"/>
              <w:right w:val="nil"/>
              <w:tl2br w:val="nil"/>
              <w:tr2bl w:val="nil"/>
            </w:tcBorders>
            <w:noWrap/>
            <w:tcMar>
              <w:left w:w="40" w:type="dxa"/>
              <w:right w:w="85" w:type="dxa"/>
            </w:tcMar>
            <w:vAlign w:val="center"/>
          </w:tcPr>
          <w:p w14:paraId="60C5B1C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85</w:t>
            </w:r>
          </w:p>
        </w:tc>
        <w:tc>
          <w:tcPr>
            <w:tcW w:w="1170" w:type="dxa"/>
            <w:tcBorders>
              <w:top w:val="nil"/>
              <w:left w:val="nil"/>
              <w:bottom w:val="single" w:sz="4" w:space="0" w:color="000000"/>
              <w:right w:val="nil"/>
              <w:tl2br w:val="nil"/>
              <w:tr2bl w:val="nil"/>
            </w:tcBorders>
            <w:noWrap/>
            <w:tcMar>
              <w:left w:w="40" w:type="dxa"/>
              <w:right w:w="85" w:type="dxa"/>
            </w:tcMar>
            <w:vAlign w:val="center"/>
          </w:tcPr>
          <w:p w14:paraId="1B43368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126</w:t>
            </w:r>
          </w:p>
        </w:tc>
        <w:tc>
          <w:tcPr>
            <w:tcW w:w="1290" w:type="dxa"/>
            <w:tcBorders>
              <w:top w:val="nil"/>
              <w:left w:val="nil"/>
              <w:bottom w:val="single" w:sz="4" w:space="0" w:color="000000"/>
              <w:right w:val="nil"/>
              <w:tl2br w:val="nil"/>
              <w:tr2bl w:val="nil"/>
            </w:tcBorders>
            <w:noWrap/>
            <w:tcMar>
              <w:left w:w="40" w:type="dxa"/>
              <w:right w:w="85" w:type="dxa"/>
            </w:tcMar>
            <w:vAlign w:val="center"/>
          </w:tcPr>
          <w:p w14:paraId="7C8FBB3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211</w:t>
            </w:r>
          </w:p>
        </w:tc>
        <w:tc>
          <w:tcPr>
            <w:tcW w:w="1185" w:type="dxa"/>
            <w:tcBorders>
              <w:top w:val="nil"/>
              <w:left w:val="nil"/>
              <w:bottom w:val="single" w:sz="4" w:space="0" w:color="000000"/>
              <w:right w:val="nil"/>
              <w:tl2br w:val="nil"/>
              <w:tr2bl w:val="nil"/>
            </w:tcBorders>
            <w:noWrap/>
            <w:tcMar>
              <w:left w:w="40" w:type="dxa"/>
              <w:right w:w="85" w:type="dxa"/>
            </w:tcMar>
            <w:vAlign w:val="center"/>
          </w:tcPr>
          <w:p w14:paraId="310D6B6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302</w:t>
            </w:r>
          </w:p>
        </w:tc>
      </w:tr>
    </w:tbl>
    <w:p w14:paraId="7F1BF063" w14:textId="77777777" w:rsidR="00FD0386" w:rsidRPr="00FD0386"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660" w:type="dxa"/>
        <w:tblLayout w:type="fixed"/>
        <w:tblLook w:val="0600" w:firstRow="0" w:lastRow="0" w:firstColumn="0" w:lastColumn="0" w:noHBand="1" w:noVBand="1"/>
        <w:tblCaption w:val="NEPARTESRELACIONADASPartRelresultado"/>
      </w:tblPr>
      <w:tblGrid>
        <w:gridCol w:w="4395"/>
        <w:gridCol w:w="480"/>
        <w:gridCol w:w="1050"/>
        <w:gridCol w:w="1170"/>
        <w:gridCol w:w="1020"/>
        <w:gridCol w:w="1545"/>
      </w:tblGrid>
      <w:tr w:rsidR="009E4F2E" w14:paraId="0EDA125F" w14:textId="77777777">
        <w:trPr>
          <w:cantSplit/>
          <w:trHeight w:hRule="exact" w:val="300"/>
        </w:trPr>
        <w:tc>
          <w:tcPr>
            <w:tcW w:w="4395" w:type="dxa"/>
            <w:tcBorders>
              <w:top w:val="single" w:sz="4" w:space="0" w:color="000000"/>
              <w:left w:val="nil"/>
              <w:bottom w:val="nil"/>
              <w:right w:val="nil"/>
              <w:tl2br w:val="nil"/>
              <w:tr2bl w:val="nil"/>
            </w:tcBorders>
            <w:tcMar>
              <w:left w:w="0" w:type="dxa"/>
              <w:right w:w="0" w:type="dxa"/>
            </w:tcMar>
            <w:vAlign w:val="center"/>
          </w:tcPr>
          <w:p w14:paraId="6DE2130D"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tcMar>
              <w:left w:w="0" w:type="dxa"/>
              <w:right w:w="0" w:type="dxa"/>
            </w:tcMar>
            <w:vAlign w:val="center"/>
          </w:tcPr>
          <w:p w14:paraId="1501DB20"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324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034028C7"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F691F14"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3º trimestre/2024</w:t>
            </w:r>
          </w:p>
        </w:tc>
      </w:tr>
      <w:tr w:rsidR="009E4F2E" w14:paraId="3CED70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tcMar>
              <w:left w:w="0" w:type="dxa"/>
              <w:right w:w="0" w:type="dxa"/>
            </w:tcMar>
            <w:vAlign w:val="center"/>
          </w:tcPr>
          <w:p w14:paraId="5EFF714B"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40" w:type="dxa"/>
              <w:right w:w="40" w:type="dxa"/>
            </w:tcMar>
            <w:vAlign w:val="center"/>
          </w:tcPr>
          <w:p w14:paraId="08AA3F96"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Nota</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14:paraId="0656223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Ativos 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316AEE0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Banco do Brasil S.A.</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6E3A1A7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6155F1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r>
      <w:tr w:rsidR="009E4F2E" w14:paraId="145EE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single" w:sz="4" w:space="0" w:color="000000"/>
              <w:left w:val="nil"/>
              <w:bottom w:val="nil"/>
              <w:right w:val="nil"/>
              <w:tl2br w:val="nil"/>
              <w:tr2bl w:val="nil"/>
            </w:tcBorders>
            <w:tcMar>
              <w:left w:w="40" w:type="dxa"/>
              <w:right w:w="40" w:type="dxa"/>
            </w:tcMar>
            <w:vAlign w:val="center"/>
          </w:tcPr>
          <w:p w14:paraId="7BF5A6D1"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tcMar>
              <w:left w:w="0" w:type="dxa"/>
              <w:right w:w="0" w:type="dxa"/>
            </w:tcMar>
            <w:vAlign w:val="center"/>
          </w:tcPr>
          <w:p w14:paraId="1A0DA7C6"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tcMar>
              <w:left w:w="0" w:type="dxa"/>
              <w:right w:w="0" w:type="dxa"/>
            </w:tcMar>
            <w:vAlign w:val="center"/>
          </w:tcPr>
          <w:p w14:paraId="18EA168C"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tcMar>
              <w:left w:w="0" w:type="dxa"/>
              <w:right w:w="0" w:type="dxa"/>
            </w:tcMar>
            <w:vAlign w:val="center"/>
          </w:tcPr>
          <w:p w14:paraId="676FB480"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20" w:type="dxa"/>
            <w:tcBorders>
              <w:top w:val="single" w:sz="4" w:space="0" w:color="000000"/>
              <w:left w:val="nil"/>
              <w:bottom w:val="nil"/>
              <w:right w:val="nil"/>
              <w:tl2br w:val="nil"/>
              <w:tr2bl w:val="nil"/>
            </w:tcBorders>
            <w:tcMar>
              <w:left w:w="0" w:type="dxa"/>
              <w:right w:w="0" w:type="dxa"/>
            </w:tcMar>
            <w:vAlign w:val="center"/>
          </w:tcPr>
          <w:p w14:paraId="436C82D1"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tcMar>
              <w:left w:w="0" w:type="dxa"/>
              <w:right w:w="0" w:type="dxa"/>
            </w:tcMar>
            <w:vAlign w:val="center"/>
          </w:tcPr>
          <w:p w14:paraId="34E3707B"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3CD28C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395" w:type="dxa"/>
            <w:tcBorders>
              <w:top w:val="nil"/>
              <w:left w:val="nil"/>
              <w:bottom w:val="nil"/>
              <w:right w:val="nil"/>
              <w:tl2br w:val="nil"/>
              <w:tr2bl w:val="nil"/>
            </w:tcBorders>
            <w:tcMar>
              <w:left w:w="40" w:type="dxa"/>
              <w:right w:w="40" w:type="dxa"/>
            </w:tcMar>
            <w:vAlign w:val="center"/>
          </w:tcPr>
          <w:p w14:paraId="19124E22"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tcMar>
              <w:left w:w="40" w:type="dxa"/>
              <w:right w:w="40" w:type="dxa"/>
            </w:tcMar>
            <w:vAlign w:val="center"/>
          </w:tcPr>
          <w:p w14:paraId="6E4C256C"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w:t>
            </w:r>
          </w:p>
        </w:tc>
        <w:tc>
          <w:tcPr>
            <w:tcW w:w="1050" w:type="dxa"/>
            <w:tcBorders>
              <w:top w:val="nil"/>
              <w:left w:val="nil"/>
              <w:bottom w:val="nil"/>
              <w:right w:val="nil"/>
              <w:tl2br w:val="nil"/>
              <w:tr2bl w:val="nil"/>
            </w:tcBorders>
            <w:tcMar>
              <w:left w:w="40" w:type="dxa"/>
              <w:right w:w="85" w:type="dxa"/>
            </w:tcMar>
            <w:vAlign w:val="center"/>
          </w:tcPr>
          <w:p w14:paraId="7A448D7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tcMar>
              <w:left w:w="40" w:type="dxa"/>
              <w:right w:w="85" w:type="dxa"/>
            </w:tcMar>
            <w:vAlign w:val="center"/>
          </w:tcPr>
          <w:p w14:paraId="32F47B3B"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2.482</w:t>
            </w:r>
          </w:p>
        </w:tc>
        <w:tc>
          <w:tcPr>
            <w:tcW w:w="1020" w:type="dxa"/>
            <w:tcBorders>
              <w:top w:val="nil"/>
              <w:left w:val="nil"/>
              <w:bottom w:val="nil"/>
              <w:right w:val="nil"/>
              <w:tl2br w:val="nil"/>
              <w:tr2bl w:val="nil"/>
            </w:tcBorders>
            <w:tcMar>
              <w:left w:w="40" w:type="dxa"/>
              <w:right w:w="85" w:type="dxa"/>
            </w:tcMar>
            <w:vAlign w:val="center"/>
          </w:tcPr>
          <w:p w14:paraId="68284E4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2.482</w:t>
            </w:r>
          </w:p>
        </w:tc>
        <w:tc>
          <w:tcPr>
            <w:tcW w:w="1545" w:type="dxa"/>
            <w:tcBorders>
              <w:top w:val="nil"/>
              <w:left w:val="nil"/>
              <w:bottom w:val="nil"/>
              <w:right w:val="nil"/>
              <w:tl2br w:val="nil"/>
              <w:tr2bl w:val="nil"/>
            </w:tcBorders>
            <w:tcMar>
              <w:left w:w="40" w:type="dxa"/>
              <w:right w:w="85" w:type="dxa"/>
            </w:tcMar>
            <w:vAlign w:val="center"/>
          </w:tcPr>
          <w:p w14:paraId="6D504E2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2.578</w:t>
            </w:r>
          </w:p>
        </w:tc>
      </w:tr>
      <w:tr w:rsidR="009E4F2E" w14:paraId="50D245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tcMar>
              <w:left w:w="40" w:type="dxa"/>
              <w:right w:w="40" w:type="dxa"/>
            </w:tcMar>
            <w:vAlign w:val="center"/>
          </w:tcPr>
          <w:p w14:paraId="74549C6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tcMar>
              <w:left w:w="0" w:type="dxa"/>
              <w:right w:w="0" w:type="dxa"/>
            </w:tcMar>
            <w:vAlign w:val="center"/>
          </w:tcPr>
          <w:p w14:paraId="6D000928"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tcMar>
              <w:left w:w="0" w:type="dxa"/>
              <w:right w:w="0" w:type="dxa"/>
            </w:tcMar>
            <w:vAlign w:val="center"/>
          </w:tcPr>
          <w:p w14:paraId="356C2E28"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tcMar>
              <w:left w:w="0" w:type="dxa"/>
              <w:right w:w="0" w:type="dxa"/>
            </w:tcMar>
            <w:vAlign w:val="center"/>
          </w:tcPr>
          <w:p w14:paraId="12337A4B"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20" w:type="dxa"/>
            <w:tcBorders>
              <w:top w:val="nil"/>
              <w:left w:val="nil"/>
              <w:bottom w:val="nil"/>
              <w:right w:val="nil"/>
              <w:tl2br w:val="nil"/>
              <w:tr2bl w:val="nil"/>
            </w:tcBorders>
            <w:tcMar>
              <w:left w:w="0" w:type="dxa"/>
              <w:right w:w="0" w:type="dxa"/>
            </w:tcMar>
            <w:vAlign w:val="center"/>
          </w:tcPr>
          <w:p w14:paraId="5BE746D7"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52959DC4"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2B93AF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tcMar>
              <w:left w:w="40" w:type="dxa"/>
              <w:right w:w="40" w:type="dxa"/>
            </w:tcMar>
            <w:vAlign w:val="center"/>
          </w:tcPr>
          <w:p w14:paraId="2DB24C5E"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tcMar>
              <w:left w:w="40" w:type="dxa"/>
              <w:right w:w="40" w:type="dxa"/>
            </w:tcMar>
            <w:vAlign w:val="center"/>
          </w:tcPr>
          <w:p w14:paraId="2C287C07"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11.a</w:t>
            </w:r>
          </w:p>
        </w:tc>
        <w:tc>
          <w:tcPr>
            <w:tcW w:w="1050" w:type="dxa"/>
            <w:tcBorders>
              <w:top w:val="nil"/>
              <w:left w:val="nil"/>
              <w:bottom w:val="nil"/>
              <w:right w:val="nil"/>
              <w:tl2br w:val="nil"/>
              <w:tr2bl w:val="nil"/>
            </w:tcBorders>
            <w:tcMar>
              <w:left w:w="40" w:type="dxa"/>
              <w:right w:w="40" w:type="dxa"/>
            </w:tcMar>
            <w:vAlign w:val="center"/>
          </w:tcPr>
          <w:p w14:paraId="282AF62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(135)</w:t>
            </w:r>
          </w:p>
        </w:tc>
        <w:tc>
          <w:tcPr>
            <w:tcW w:w="1170" w:type="dxa"/>
            <w:tcBorders>
              <w:top w:val="nil"/>
              <w:left w:val="nil"/>
              <w:bottom w:val="nil"/>
              <w:right w:val="nil"/>
              <w:tl2br w:val="nil"/>
              <w:tr2bl w:val="nil"/>
            </w:tcBorders>
            <w:tcMar>
              <w:left w:w="40" w:type="dxa"/>
              <w:right w:w="40" w:type="dxa"/>
            </w:tcMar>
            <w:vAlign w:val="center"/>
          </w:tcPr>
          <w:p w14:paraId="133124C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(448)</w:t>
            </w:r>
          </w:p>
        </w:tc>
        <w:tc>
          <w:tcPr>
            <w:tcW w:w="1020" w:type="dxa"/>
            <w:tcBorders>
              <w:top w:val="nil"/>
              <w:left w:val="nil"/>
              <w:bottom w:val="nil"/>
              <w:right w:val="nil"/>
              <w:tl2br w:val="nil"/>
              <w:tr2bl w:val="nil"/>
            </w:tcBorders>
            <w:tcMar>
              <w:left w:w="40" w:type="dxa"/>
              <w:right w:w="40" w:type="dxa"/>
            </w:tcMar>
            <w:vAlign w:val="center"/>
          </w:tcPr>
          <w:p w14:paraId="5F5DE45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(583)</w:t>
            </w:r>
          </w:p>
        </w:tc>
        <w:tc>
          <w:tcPr>
            <w:tcW w:w="1545" w:type="dxa"/>
            <w:tcBorders>
              <w:top w:val="nil"/>
              <w:left w:val="nil"/>
              <w:bottom w:val="nil"/>
              <w:right w:val="nil"/>
              <w:tl2br w:val="nil"/>
              <w:tr2bl w:val="nil"/>
            </w:tcBorders>
            <w:tcMar>
              <w:left w:w="40" w:type="dxa"/>
              <w:right w:w="40" w:type="dxa"/>
            </w:tcMar>
            <w:vAlign w:val="center"/>
          </w:tcPr>
          <w:p w14:paraId="300E31A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(472)</w:t>
            </w:r>
          </w:p>
        </w:tc>
      </w:tr>
      <w:tr w:rsidR="009E4F2E" w14:paraId="7437CD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noWrap/>
            <w:tcMar>
              <w:left w:w="40" w:type="dxa"/>
              <w:right w:w="40" w:type="dxa"/>
            </w:tcMar>
            <w:vAlign w:val="bottom"/>
          </w:tcPr>
          <w:p w14:paraId="5BB3630D"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tcMar>
              <w:left w:w="40" w:type="dxa"/>
              <w:right w:w="40" w:type="dxa"/>
            </w:tcMar>
            <w:vAlign w:val="center"/>
          </w:tcPr>
          <w:p w14:paraId="0BEBDB8B"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11.a</w:t>
            </w:r>
          </w:p>
        </w:tc>
        <w:tc>
          <w:tcPr>
            <w:tcW w:w="1050" w:type="dxa"/>
            <w:tcBorders>
              <w:top w:val="nil"/>
              <w:left w:val="nil"/>
              <w:bottom w:val="nil"/>
              <w:right w:val="nil"/>
              <w:tl2br w:val="nil"/>
              <w:tr2bl w:val="nil"/>
            </w:tcBorders>
            <w:tcMar>
              <w:left w:w="40" w:type="dxa"/>
              <w:right w:w="85" w:type="dxa"/>
            </w:tcMar>
            <w:vAlign w:val="center"/>
          </w:tcPr>
          <w:p w14:paraId="7252139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tcMar>
              <w:left w:w="40" w:type="dxa"/>
              <w:right w:w="40" w:type="dxa"/>
            </w:tcMar>
            <w:vAlign w:val="center"/>
          </w:tcPr>
          <w:p w14:paraId="51C6C5F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(65)</w:t>
            </w:r>
          </w:p>
        </w:tc>
        <w:tc>
          <w:tcPr>
            <w:tcW w:w="1020" w:type="dxa"/>
            <w:tcBorders>
              <w:top w:val="nil"/>
              <w:left w:val="nil"/>
              <w:bottom w:val="nil"/>
              <w:right w:val="nil"/>
              <w:tl2br w:val="nil"/>
              <w:tr2bl w:val="nil"/>
            </w:tcBorders>
            <w:tcMar>
              <w:left w:w="40" w:type="dxa"/>
              <w:right w:w="40" w:type="dxa"/>
            </w:tcMar>
            <w:vAlign w:val="center"/>
          </w:tcPr>
          <w:p w14:paraId="51A4CE5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(65)</w:t>
            </w:r>
          </w:p>
        </w:tc>
        <w:tc>
          <w:tcPr>
            <w:tcW w:w="1545" w:type="dxa"/>
            <w:tcBorders>
              <w:top w:val="nil"/>
              <w:left w:val="nil"/>
              <w:bottom w:val="nil"/>
              <w:right w:val="nil"/>
              <w:tl2br w:val="nil"/>
              <w:tr2bl w:val="nil"/>
            </w:tcBorders>
            <w:tcMar>
              <w:left w:w="40" w:type="dxa"/>
              <w:right w:w="40" w:type="dxa"/>
            </w:tcMar>
            <w:vAlign w:val="center"/>
          </w:tcPr>
          <w:p w14:paraId="3A8DFD3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(60)</w:t>
            </w:r>
          </w:p>
        </w:tc>
      </w:tr>
      <w:tr w:rsidR="009E4F2E" w14:paraId="0C74D7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395" w:type="dxa"/>
            <w:tcBorders>
              <w:top w:val="nil"/>
              <w:left w:val="nil"/>
              <w:bottom w:val="nil"/>
              <w:right w:val="nil"/>
              <w:tl2br w:val="nil"/>
              <w:tr2bl w:val="nil"/>
            </w:tcBorders>
            <w:shd w:val="clear" w:color="FFFFFF" w:fill="FFFFFF"/>
            <w:noWrap/>
            <w:tcMar>
              <w:left w:w="40" w:type="dxa"/>
              <w:right w:w="40" w:type="dxa"/>
            </w:tcMar>
            <w:vAlign w:val="bottom"/>
          </w:tcPr>
          <w:p w14:paraId="1BCAA2F1"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Despesas administrativas diversas </w:t>
            </w:r>
            <w:r>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47D9A721" w14:textId="77777777" w:rsidR="009E4F2E" w:rsidRDefault="009E4F2E">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shd w:val="clear" w:color="FFFFFF" w:fill="FFFFFF"/>
            <w:noWrap/>
            <w:tcMar>
              <w:left w:w="40" w:type="dxa"/>
              <w:right w:w="40" w:type="dxa"/>
            </w:tcMar>
            <w:vAlign w:val="bottom"/>
          </w:tcPr>
          <w:p w14:paraId="03ED83F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(68)</w:t>
            </w:r>
          </w:p>
        </w:tc>
        <w:tc>
          <w:tcPr>
            <w:tcW w:w="1170" w:type="dxa"/>
            <w:tcBorders>
              <w:top w:val="nil"/>
              <w:left w:val="nil"/>
              <w:bottom w:val="nil"/>
              <w:right w:val="nil"/>
              <w:tl2br w:val="nil"/>
              <w:tr2bl w:val="nil"/>
            </w:tcBorders>
            <w:shd w:val="clear" w:color="FFFFFF" w:fill="FFFFFF"/>
            <w:noWrap/>
            <w:tcMar>
              <w:left w:w="40" w:type="dxa"/>
              <w:right w:w="40" w:type="dxa"/>
            </w:tcMar>
            <w:vAlign w:val="bottom"/>
          </w:tcPr>
          <w:p w14:paraId="49EB7E0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w:t>
            </w:r>
          </w:p>
        </w:tc>
        <w:tc>
          <w:tcPr>
            <w:tcW w:w="1020" w:type="dxa"/>
            <w:tcBorders>
              <w:top w:val="nil"/>
              <w:left w:val="nil"/>
              <w:bottom w:val="nil"/>
              <w:right w:val="nil"/>
              <w:tl2br w:val="nil"/>
              <w:tr2bl w:val="nil"/>
            </w:tcBorders>
            <w:shd w:val="clear" w:color="FFFFFF" w:fill="FFFFFF"/>
            <w:noWrap/>
            <w:tcMar>
              <w:left w:w="40" w:type="dxa"/>
              <w:right w:w="40" w:type="dxa"/>
            </w:tcMar>
            <w:vAlign w:val="bottom"/>
          </w:tcPr>
          <w:p w14:paraId="6A4FC03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(78)</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08D013A"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(108)</w:t>
            </w:r>
          </w:p>
        </w:tc>
      </w:tr>
      <w:tr w:rsidR="009E4F2E" w14:paraId="6C0FD2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tcMar>
              <w:left w:w="40" w:type="dxa"/>
              <w:right w:w="40" w:type="dxa"/>
            </w:tcMar>
            <w:vAlign w:val="center"/>
          </w:tcPr>
          <w:p w14:paraId="797663E5"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4" w:space="0" w:color="000000"/>
              <w:right w:val="nil"/>
              <w:tl2br w:val="nil"/>
              <w:tr2bl w:val="nil"/>
            </w:tcBorders>
            <w:tcMar>
              <w:left w:w="40" w:type="dxa"/>
              <w:right w:w="40" w:type="dxa"/>
            </w:tcMar>
            <w:vAlign w:val="center"/>
          </w:tcPr>
          <w:p w14:paraId="4DE33DFA"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12.b</w:t>
            </w:r>
          </w:p>
        </w:tc>
        <w:tc>
          <w:tcPr>
            <w:tcW w:w="1050" w:type="dxa"/>
            <w:tcBorders>
              <w:top w:val="nil"/>
              <w:left w:val="nil"/>
              <w:bottom w:val="single" w:sz="4" w:space="0" w:color="000000"/>
              <w:right w:val="nil"/>
              <w:tl2br w:val="nil"/>
              <w:tr2bl w:val="nil"/>
            </w:tcBorders>
            <w:tcMar>
              <w:left w:w="40" w:type="dxa"/>
              <w:right w:w="40" w:type="dxa"/>
            </w:tcMar>
            <w:vAlign w:val="center"/>
          </w:tcPr>
          <w:p w14:paraId="21CD8E5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(103)</w:t>
            </w:r>
          </w:p>
        </w:tc>
        <w:tc>
          <w:tcPr>
            <w:tcW w:w="1170" w:type="dxa"/>
            <w:tcBorders>
              <w:top w:val="nil"/>
              <w:left w:val="nil"/>
              <w:bottom w:val="single" w:sz="4" w:space="0" w:color="000000"/>
              <w:right w:val="nil"/>
              <w:tl2br w:val="nil"/>
              <w:tr2bl w:val="nil"/>
            </w:tcBorders>
            <w:tcMar>
              <w:left w:w="40" w:type="dxa"/>
              <w:right w:w="85" w:type="dxa"/>
            </w:tcMar>
            <w:vAlign w:val="center"/>
          </w:tcPr>
          <w:p w14:paraId="65DA765F"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020" w:type="dxa"/>
            <w:tcBorders>
              <w:top w:val="nil"/>
              <w:left w:val="nil"/>
              <w:bottom w:val="single" w:sz="4" w:space="0" w:color="000000"/>
              <w:right w:val="nil"/>
              <w:tl2br w:val="nil"/>
              <w:tr2bl w:val="nil"/>
            </w:tcBorders>
            <w:tcMar>
              <w:left w:w="40" w:type="dxa"/>
              <w:right w:w="40" w:type="dxa"/>
            </w:tcMar>
            <w:vAlign w:val="center"/>
          </w:tcPr>
          <w:p w14:paraId="08FC0164"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(103)</w:t>
            </w:r>
          </w:p>
        </w:tc>
        <w:tc>
          <w:tcPr>
            <w:tcW w:w="1545" w:type="dxa"/>
            <w:tcBorders>
              <w:top w:val="nil"/>
              <w:left w:val="nil"/>
              <w:bottom w:val="single" w:sz="4" w:space="0" w:color="000000"/>
              <w:right w:val="nil"/>
              <w:tl2br w:val="nil"/>
              <w:tr2bl w:val="nil"/>
            </w:tcBorders>
            <w:tcMar>
              <w:left w:w="40" w:type="dxa"/>
              <w:right w:w="85" w:type="dxa"/>
            </w:tcMar>
            <w:vAlign w:val="center"/>
          </w:tcPr>
          <w:p w14:paraId="46CE1BDD"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r>
      <w:tr w:rsidR="009E4F2E" w14:paraId="7948E78D" w14:textId="77777777">
        <w:trPr>
          <w:cantSplit/>
          <w:trHeight w:hRule="exact" w:val="408"/>
        </w:trPr>
        <w:tc>
          <w:tcPr>
            <w:tcW w:w="4395" w:type="dxa"/>
            <w:tcBorders>
              <w:top w:val="single" w:sz="4" w:space="0" w:color="000000"/>
              <w:left w:val="nil"/>
              <w:bottom w:val="nil"/>
              <w:right w:val="nil"/>
              <w:tl2br w:val="nil"/>
              <w:tr2bl w:val="nil"/>
            </w:tcBorders>
            <w:tcMar>
              <w:left w:w="0" w:type="dxa"/>
              <w:right w:w="0" w:type="dxa"/>
            </w:tcMar>
            <w:vAlign w:val="center"/>
          </w:tcPr>
          <w:p w14:paraId="360BD4A4" w14:textId="77777777" w:rsidR="009E4F2E" w:rsidRDefault="009E4F2E">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tcMar>
              <w:left w:w="0" w:type="dxa"/>
              <w:right w:w="0" w:type="dxa"/>
            </w:tcMar>
            <w:vAlign w:val="center"/>
          </w:tcPr>
          <w:p w14:paraId="7EE96487" w14:textId="77777777" w:rsidR="009E4F2E" w:rsidRDefault="009E4F2E">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324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5AC27DC9"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26073D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01/01 a 30/09/2024</w:t>
            </w:r>
          </w:p>
        </w:tc>
      </w:tr>
      <w:tr w:rsidR="009E4F2E" w14:paraId="784A4A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tcMar>
              <w:left w:w="0" w:type="dxa"/>
              <w:right w:w="0" w:type="dxa"/>
            </w:tcMar>
            <w:vAlign w:val="center"/>
          </w:tcPr>
          <w:p w14:paraId="7CE81484" w14:textId="77777777" w:rsidR="009E4F2E" w:rsidRDefault="009E4F2E">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40" w:type="dxa"/>
              <w:right w:w="40" w:type="dxa"/>
            </w:tcMar>
            <w:vAlign w:val="center"/>
          </w:tcPr>
          <w:p w14:paraId="6E67F560"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Nota</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14:paraId="253D5398"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Ativos 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3CBCC17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Banco do Brasil S.A.</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3056C48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BBD4D47"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Total</w:t>
            </w:r>
          </w:p>
        </w:tc>
      </w:tr>
      <w:tr w:rsidR="009E4F2E" w14:paraId="489F40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395" w:type="dxa"/>
            <w:tcBorders>
              <w:top w:val="single" w:sz="4" w:space="0" w:color="000000"/>
              <w:left w:val="nil"/>
              <w:bottom w:val="nil"/>
              <w:right w:val="nil"/>
              <w:tl2br w:val="nil"/>
              <w:tr2bl w:val="nil"/>
            </w:tcBorders>
            <w:tcMar>
              <w:left w:w="40" w:type="dxa"/>
              <w:right w:w="40" w:type="dxa"/>
            </w:tcMar>
            <w:vAlign w:val="center"/>
          </w:tcPr>
          <w:p w14:paraId="5507A379"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tcMar>
              <w:left w:w="0" w:type="dxa"/>
              <w:right w:w="0" w:type="dxa"/>
            </w:tcMar>
            <w:vAlign w:val="center"/>
          </w:tcPr>
          <w:p w14:paraId="21172F34"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single" w:sz="4" w:space="0" w:color="000000"/>
              <w:left w:val="nil"/>
              <w:bottom w:val="nil"/>
              <w:right w:val="nil"/>
              <w:tl2br w:val="nil"/>
              <w:tr2bl w:val="nil"/>
            </w:tcBorders>
            <w:tcMar>
              <w:left w:w="0" w:type="dxa"/>
              <w:right w:w="0" w:type="dxa"/>
            </w:tcMar>
            <w:vAlign w:val="center"/>
          </w:tcPr>
          <w:p w14:paraId="117A93FE"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tcMar>
              <w:left w:w="0" w:type="dxa"/>
              <w:right w:w="0" w:type="dxa"/>
            </w:tcMar>
            <w:vAlign w:val="center"/>
          </w:tcPr>
          <w:p w14:paraId="268C304C"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20" w:type="dxa"/>
            <w:tcBorders>
              <w:top w:val="single" w:sz="4" w:space="0" w:color="000000"/>
              <w:left w:val="nil"/>
              <w:bottom w:val="nil"/>
              <w:right w:val="nil"/>
              <w:tl2br w:val="nil"/>
              <w:tr2bl w:val="nil"/>
            </w:tcBorders>
            <w:tcMar>
              <w:left w:w="0" w:type="dxa"/>
              <w:right w:w="0" w:type="dxa"/>
            </w:tcMar>
            <w:vAlign w:val="center"/>
          </w:tcPr>
          <w:p w14:paraId="6B258FD9"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tcMar>
              <w:left w:w="0" w:type="dxa"/>
              <w:right w:w="0" w:type="dxa"/>
            </w:tcMar>
            <w:vAlign w:val="center"/>
          </w:tcPr>
          <w:p w14:paraId="1B0C7989"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7A9C7A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395" w:type="dxa"/>
            <w:tcBorders>
              <w:top w:val="nil"/>
              <w:left w:val="nil"/>
              <w:bottom w:val="nil"/>
              <w:right w:val="nil"/>
              <w:tl2br w:val="nil"/>
              <w:tr2bl w:val="nil"/>
            </w:tcBorders>
            <w:tcMar>
              <w:left w:w="40" w:type="dxa"/>
              <w:right w:w="40" w:type="dxa"/>
            </w:tcMar>
            <w:vAlign w:val="center"/>
          </w:tcPr>
          <w:p w14:paraId="207796A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tcMar>
              <w:left w:w="40" w:type="dxa"/>
              <w:right w:w="40" w:type="dxa"/>
            </w:tcMar>
            <w:vAlign w:val="center"/>
          </w:tcPr>
          <w:p w14:paraId="26DA49B9"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w:t>
            </w:r>
          </w:p>
        </w:tc>
        <w:tc>
          <w:tcPr>
            <w:tcW w:w="1050" w:type="dxa"/>
            <w:tcBorders>
              <w:top w:val="nil"/>
              <w:left w:val="nil"/>
              <w:bottom w:val="nil"/>
              <w:right w:val="nil"/>
              <w:tl2br w:val="nil"/>
              <w:tr2bl w:val="nil"/>
            </w:tcBorders>
            <w:tcMar>
              <w:left w:w="40" w:type="dxa"/>
              <w:right w:w="85" w:type="dxa"/>
            </w:tcMar>
            <w:vAlign w:val="center"/>
          </w:tcPr>
          <w:p w14:paraId="1F4B10A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tcMar>
              <w:left w:w="40" w:type="dxa"/>
              <w:right w:w="85" w:type="dxa"/>
            </w:tcMar>
            <w:vAlign w:val="center"/>
          </w:tcPr>
          <w:p w14:paraId="1DC9C2D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6.634</w:t>
            </w:r>
          </w:p>
        </w:tc>
        <w:tc>
          <w:tcPr>
            <w:tcW w:w="1020" w:type="dxa"/>
            <w:tcBorders>
              <w:top w:val="nil"/>
              <w:left w:val="nil"/>
              <w:bottom w:val="nil"/>
              <w:right w:val="nil"/>
              <w:tl2br w:val="nil"/>
              <w:tr2bl w:val="nil"/>
            </w:tcBorders>
            <w:tcMar>
              <w:left w:w="40" w:type="dxa"/>
              <w:right w:w="85" w:type="dxa"/>
            </w:tcMar>
            <w:vAlign w:val="center"/>
          </w:tcPr>
          <w:p w14:paraId="6044571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6.634</w:t>
            </w:r>
          </w:p>
        </w:tc>
        <w:tc>
          <w:tcPr>
            <w:tcW w:w="1545" w:type="dxa"/>
            <w:tcBorders>
              <w:top w:val="nil"/>
              <w:left w:val="nil"/>
              <w:bottom w:val="nil"/>
              <w:right w:val="nil"/>
              <w:tl2br w:val="nil"/>
              <w:tr2bl w:val="nil"/>
            </w:tcBorders>
            <w:tcMar>
              <w:left w:w="40" w:type="dxa"/>
              <w:right w:w="85" w:type="dxa"/>
            </w:tcMar>
            <w:vAlign w:val="center"/>
          </w:tcPr>
          <w:p w14:paraId="38CF0FC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7.169</w:t>
            </w:r>
          </w:p>
        </w:tc>
      </w:tr>
      <w:tr w:rsidR="009E4F2E" w14:paraId="491EFA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tcMar>
              <w:left w:w="40" w:type="dxa"/>
              <w:right w:w="40" w:type="dxa"/>
            </w:tcMar>
            <w:vAlign w:val="center"/>
          </w:tcPr>
          <w:p w14:paraId="60262860" w14:textId="77777777" w:rsidR="009E4F2E" w:rsidRDefault="007C3676">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tcMar>
              <w:left w:w="0" w:type="dxa"/>
              <w:right w:w="0" w:type="dxa"/>
            </w:tcMar>
            <w:vAlign w:val="center"/>
          </w:tcPr>
          <w:p w14:paraId="32E7D234" w14:textId="77777777" w:rsidR="009E4F2E" w:rsidRDefault="009E4F2E">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050" w:type="dxa"/>
            <w:tcBorders>
              <w:top w:val="nil"/>
              <w:left w:val="nil"/>
              <w:bottom w:val="nil"/>
              <w:right w:val="nil"/>
              <w:tl2br w:val="nil"/>
              <w:tr2bl w:val="nil"/>
            </w:tcBorders>
            <w:tcMar>
              <w:left w:w="0" w:type="dxa"/>
              <w:right w:w="0" w:type="dxa"/>
            </w:tcMar>
            <w:vAlign w:val="center"/>
          </w:tcPr>
          <w:p w14:paraId="0277DAE1"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tcMar>
              <w:left w:w="0" w:type="dxa"/>
              <w:right w:w="0" w:type="dxa"/>
            </w:tcMar>
            <w:vAlign w:val="center"/>
          </w:tcPr>
          <w:p w14:paraId="4B148FE0"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020" w:type="dxa"/>
            <w:tcBorders>
              <w:top w:val="nil"/>
              <w:left w:val="nil"/>
              <w:bottom w:val="nil"/>
              <w:right w:val="nil"/>
              <w:tl2br w:val="nil"/>
              <w:tr2bl w:val="nil"/>
            </w:tcBorders>
            <w:tcMar>
              <w:left w:w="0" w:type="dxa"/>
              <w:right w:w="0" w:type="dxa"/>
            </w:tcMar>
            <w:vAlign w:val="center"/>
          </w:tcPr>
          <w:p w14:paraId="6EE06FAC"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33290E86" w14:textId="77777777" w:rsidR="009E4F2E" w:rsidRDefault="009E4F2E">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9E4F2E" w14:paraId="6ED3C5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tcMar>
              <w:left w:w="40" w:type="dxa"/>
              <w:right w:w="40" w:type="dxa"/>
            </w:tcMar>
            <w:vAlign w:val="center"/>
          </w:tcPr>
          <w:p w14:paraId="446AC618"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tcMar>
              <w:left w:w="40" w:type="dxa"/>
              <w:right w:w="40" w:type="dxa"/>
            </w:tcMar>
            <w:vAlign w:val="center"/>
          </w:tcPr>
          <w:p w14:paraId="4F3E619B"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11.a</w:t>
            </w:r>
          </w:p>
        </w:tc>
        <w:tc>
          <w:tcPr>
            <w:tcW w:w="1050" w:type="dxa"/>
            <w:tcBorders>
              <w:top w:val="nil"/>
              <w:left w:val="nil"/>
              <w:bottom w:val="nil"/>
              <w:right w:val="nil"/>
              <w:tl2br w:val="nil"/>
              <w:tr2bl w:val="nil"/>
            </w:tcBorders>
            <w:tcMar>
              <w:left w:w="40" w:type="dxa"/>
              <w:right w:w="40" w:type="dxa"/>
            </w:tcMar>
            <w:vAlign w:val="center"/>
          </w:tcPr>
          <w:p w14:paraId="27335DD0"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(340)</w:t>
            </w:r>
          </w:p>
        </w:tc>
        <w:tc>
          <w:tcPr>
            <w:tcW w:w="1170" w:type="dxa"/>
            <w:tcBorders>
              <w:top w:val="nil"/>
              <w:left w:val="nil"/>
              <w:bottom w:val="nil"/>
              <w:right w:val="nil"/>
              <w:tl2br w:val="nil"/>
              <w:tr2bl w:val="nil"/>
            </w:tcBorders>
            <w:tcMar>
              <w:left w:w="40" w:type="dxa"/>
              <w:right w:w="40" w:type="dxa"/>
            </w:tcMar>
            <w:vAlign w:val="center"/>
          </w:tcPr>
          <w:p w14:paraId="78A2BA9E"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(1.253)</w:t>
            </w:r>
          </w:p>
        </w:tc>
        <w:tc>
          <w:tcPr>
            <w:tcW w:w="1020" w:type="dxa"/>
            <w:tcBorders>
              <w:top w:val="nil"/>
              <w:left w:val="nil"/>
              <w:bottom w:val="nil"/>
              <w:right w:val="nil"/>
              <w:tl2br w:val="nil"/>
              <w:tr2bl w:val="nil"/>
            </w:tcBorders>
            <w:tcMar>
              <w:left w:w="40" w:type="dxa"/>
              <w:right w:w="40" w:type="dxa"/>
            </w:tcMar>
            <w:vAlign w:val="center"/>
          </w:tcPr>
          <w:p w14:paraId="15DE393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(1.593)</w:t>
            </w:r>
          </w:p>
        </w:tc>
        <w:tc>
          <w:tcPr>
            <w:tcW w:w="1545" w:type="dxa"/>
            <w:tcBorders>
              <w:top w:val="nil"/>
              <w:left w:val="nil"/>
              <w:bottom w:val="nil"/>
              <w:right w:val="nil"/>
              <w:tl2br w:val="nil"/>
              <w:tr2bl w:val="nil"/>
            </w:tcBorders>
            <w:tcMar>
              <w:left w:w="40" w:type="dxa"/>
              <w:right w:w="40" w:type="dxa"/>
            </w:tcMar>
            <w:vAlign w:val="center"/>
          </w:tcPr>
          <w:p w14:paraId="094673C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(914)</w:t>
            </w:r>
          </w:p>
        </w:tc>
      </w:tr>
      <w:tr w:rsidR="009E4F2E" w14:paraId="1BA9FC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395" w:type="dxa"/>
            <w:tcBorders>
              <w:top w:val="nil"/>
              <w:left w:val="nil"/>
              <w:bottom w:val="nil"/>
              <w:right w:val="nil"/>
              <w:tl2br w:val="nil"/>
              <w:tr2bl w:val="nil"/>
            </w:tcBorders>
            <w:tcMar>
              <w:left w:w="40" w:type="dxa"/>
              <w:right w:w="40" w:type="dxa"/>
            </w:tcMar>
            <w:vAlign w:val="center"/>
          </w:tcPr>
          <w:p w14:paraId="4D58FC27"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tcMar>
              <w:left w:w="40" w:type="dxa"/>
              <w:right w:w="40" w:type="dxa"/>
            </w:tcMar>
            <w:vAlign w:val="center"/>
          </w:tcPr>
          <w:p w14:paraId="69CE4F8A"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11.a</w:t>
            </w:r>
          </w:p>
        </w:tc>
        <w:tc>
          <w:tcPr>
            <w:tcW w:w="1050" w:type="dxa"/>
            <w:tcBorders>
              <w:top w:val="nil"/>
              <w:left w:val="nil"/>
              <w:bottom w:val="nil"/>
              <w:right w:val="nil"/>
              <w:tl2br w:val="nil"/>
              <w:tr2bl w:val="nil"/>
            </w:tcBorders>
            <w:tcMar>
              <w:left w:w="40" w:type="dxa"/>
              <w:right w:w="85" w:type="dxa"/>
            </w:tcMar>
            <w:vAlign w:val="center"/>
          </w:tcPr>
          <w:p w14:paraId="2ACE462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tcMar>
              <w:left w:w="40" w:type="dxa"/>
              <w:right w:w="40" w:type="dxa"/>
            </w:tcMar>
            <w:vAlign w:val="center"/>
          </w:tcPr>
          <w:p w14:paraId="466580D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(192)</w:t>
            </w:r>
          </w:p>
        </w:tc>
        <w:tc>
          <w:tcPr>
            <w:tcW w:w="1020" w:type="dxa"/>
            <w:tcBorders>
              <w:top w:val="nil"/>
              <w:left w:val="nil"/>
              <w:bottom w:val="nil"/>
              <w:right w:val="nil"/>
              <w:tl2br w:val="nil"/>
              <w:tr2bl w:val="nil"/>
            </w:tcBorders>
            <w:tcMar>
              <w:left w:w="40" w:type="dxa"/>
              <w:right w:w="40" w:type="dxa"/>
            </w:tcMar>
            <w:vAlign w:val="center"/>
          </w:tcPr>
          <w:p w14:paraId="3F0D511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(192)</w:t>
            </w:r>
          </w:p>
        </w:tc>
        <w:tc>
          <w:tcPr>
            <w:tcW w:w="1545" w:type="dxa"/>
            <w:tcBorders>
              <w:top w:val="nil"/>
              <w:left w:val="nil"/>
              <w:bottom w:val="nil"/>
              <w:right w:val="nil"/>
              <w:tl2br w:val="nil"/>
              <w:tr2bl w:val="nil"/>
            </w:tcBorders>
            <w:tcMar>
              <w:left w:w="40" w:type="dxa"/>
              <w:right w:w="40" w:type="dxa"/>
            </w:tcMar>
            <w:vAlign w:val="center"/>
          </w:tcPr>
          <w:p w14:paraId="7CEC98AC"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(175)</w:t>
            </w:r>
          </w:p>
        </w:tc>
      </w:tr>
      <w:tr w:rsidR="009E4F2E" w14:paraId="5E11D8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395" w:type="dxa"/>
            <w:tcBorders>
              <w:top w:val="nil"/>
              <w:left w:val="nil"/>
              <w:bottom w:val="nil"/>
              <w:right w:val="nil"/>
              <w:tl2br w:val="nil"/>
              <w:tr2bl w:val="nil"/>
            </w:tcBorders>
            <w:noWrap/>
            <w:tcMar>
              <w:left w:w="40" w:type="dxa"/>
              <w:right w:w="40" w:type="dxa"/>
            </w:tcMar>
            <w:vAlign w:val="bottom"/>
          </w:tcPr>
          <w:p w14:paraId="635A5A95"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 xml:space="preserve">Despesas administrativas diversas </w:t>
            </w:r>
            <w:r>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noWrap/>
            <w:tcMar>
              <w:left w:w="0" w:type="dxa"/>
              <w:right w:w="0" w:type="dxa"/>
            </w:tcMar>
            <w:vAlign w:val="bottom"/>
          </w:tcPr>
          <w:p w14:paraId="1C51F194" w14:textId="77777777" w:rsidR="009E4F2E" w:rsidRDefault="009E4F2E">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050" w:type="dxa"/>
            <w:tcBorders>
              <w:top w:val="nil"/>
              <w:left w:val="nil"/>
              <w:bottom w:val="nil"/>
              <w:right w:val="nil"/>
              <w:tl2br w:val="nil"/>
              <w:tr2bl w:val="nil"/>
            </w:tcBorders>
            <w:tcMar>
              <w:left w:w="40" w:type="dxa"/>
              <w:right w:w="40" w:type="dxa"/>
            </w:tcMar>
            <w:vAlign w:val="center"/>
          </w:tcPr>
          <w:p w14:paraId="0EAD8061"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(207)</w:t>
            </w:r>
          </w:p>
        </w:tc>
        <w:tc>
          <w:tcPr>
            <w:tcW w:w="1170" w:type="dxa"/>
            <w:tcBorders>
              <w:top w:val="nil"/>
              <w:left w:val="nil"/>
              <w:bottom w:val="nil"/>
              <w:right w:val="nil"/>
              <w:tl2br w:val="nil"/>
              <w:tr2bl w:val="nil"/>
            </w:tcBorders>
            <w:tcMar>
              <w:left w:w="40" w:type="dxa"/>
              <w:right w:w="40" w:type="dxa"/>
            </w:tcMar>
            <w:vAlign w:val="center"/>
          </w:tcPr>
          <w:p w14:paraId="3122B2E6"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(118)</w:t>
            </w:r>
          </w:p>
        </w:tc>
        <w:tc>
          <w:tcPr>
            <w:tcW w:w="1020" w:type="dxa"/>
            <w:tcBorders>
              <w:top w:val="nil"/>
              <w:left w:val="nil"/>
              <w:bottom w:val="nil"/>
              <w:right w:val="nil"/>
              <w:tl2br w:val="nil"/>
              <w:tr2bl w:val="nil"/>
            </w:tcBorders>
            <w:noWrap/>
            <w:tcMar>
              <w:left w:w="40" w:type="dxa"/>
              <w:right w:w="40" w:type="dxa"/>
            </w:tcMar>
            <w:vAlign w:val="bottom"/>
          </w:tcPr>
          <w:p w14:paraId="1B35FB1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(325)</w:t>
            </w:r>
          </w:p>
        </w:tc>
        <w:tc>
          <w:tcPr>
            <w:tcW w:w="1545" w:type="dxa"/>
            <w:tcBorders>
              <w:top w:val="nil"/>
              <w:left w:val="nil"/>
              <w:bottom w:val="nil"/>
              <w:right w:val="nil"/>
              <w:tl2br w:val="nil"/>
              <w:tr2bl w:val="nil"/>
            </w:tcBorders>
            <w:noWrap/>
            <w:tcMar>
              <w:left w:w="40" w:type="dxa"/>
              <w:right w:w="40" w:type="dxa"/>
            </w:tcMar>
            <w:vAlign w:val="bottom"/>
          </w:tcPr>
          <w:p w14:paraId="00EEA3E2"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(451)</w:t>
            </w:r>
          </w:p>
        </w:tc>
      </w:tr>
      <w:tr w:rsidR="009E4F2E" w14:paraId="1083D7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395" w:type="dxa"/>
            <w:tcBorders>
              <w:top w:val="nil"/>
              <w:left w:val="nil"/>
              <w:bottom w:val="single" w:sz="4" w:space="0" w:color="000000"/>
              <w:right w:val="nil"/>
              <w:tl2br w:val="nil"/>
              <w:tr2bl w:val="nil"/>
            </w:tcBorders>
            <w:tcMar>
              <w:left w:w="40" w:type="dxa"/>
              <w:right w:w="40" w:type="dxa"/>
            </w:tcMar>
            <w:vAlign w:val="center"/>
          </w:tcPr>
          <w:p w14:paraId="6DAFCBC3" w14:textId="77777777" w:rsidR="009E4F2E" w:rsidRDefault="007C3676">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4" w:space="0" w:color="000000"/>
              <w:right w:val="nil"/>
              <w:tl2br w:val="nil"/>
              <w:tr2bl w:val="nil"/>
            </w:tcBorders>
            <w:tcMar>
              <w:left w:w="40" w:type="dxa"/>
              <w:right w:w="40" w:type="dxa"/>
            </w:tcMar>
            <w:vAlign w:val="center"/>
          </w:tcPr>
          <w:p w14:paraId="0C28DD25" w14:textId="77777777" w:rsidR="009E4F2E" w:rsidRDefault="007C3676">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12.b</w:t>
            </w:r>
          </w:p>
        </w:tc>
        <w:tc>
          <w:tcPr>
            <w:tcW w:w="1050" w:type="dxa"/>
            <w:tcBorders>
              <w:top w:val="nil"/>
              <w:left w:val="nil"/>
              <w:bottom w:val="single" w:sz="4" w:space="0" w:color="000000"/>
              <w:right w:val="nil"/>
              <w:tl2br w:val="nil"/>
              <w:tr2bl w:val="nil"/>
            </w:tcBorders>
            <w:tcMar>
              <w:left w:w="40" w:type="dxa"/>
              <w:right w:w="40" w:type="dxa"/>
            </w:tcMar>
            <w:vAlign w:val="center"/>
          </w:tcPr>
          <w:p w14:paraId="16B89E19"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(341)</w:t>
            </w:r>
          </w:p>
        </w:tc>
        <w:tc>
          <w:tcPr>
            <w:tcW w:w="1170" w:type="dxa"/>
            <w:tcBorders>
              <w:top w:val="nil"/>
              <w:left w:val="nil"/>
              <w:bottom w:val="single" w:sz="4" w:space="0" w:color="000000"/>
              <w:right w:val="nil"/>
              <w:tl2br w:val="nil"/>
              <w:tr2bl w:val="nil"/>
            </w:tcBorders>
            <w:tcMar>
              <w:left w:w="40" w:type="dxa"/>
              <w:right w:w="85" w:type="dxa"/>
            </w:tcMar>
            <w:vAlign w:val="center"/>
          </w:tcPr>
          <w:p w14:paraId="4395EDC3"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w:t>
            </w:r>
          </w:p>
        </w:tc>
        <w:tc>
          <w:tcPr>
            <w:tcW w:w="1020" w:type="dxa"/>
            <w:tcBorders>
              <w:top w:val="nil"/>
              <w:left w:val="nil"/>
              <w:bottom w:val="single" w:sz="4" w:space="0" w:color="000000"/>
              <w:right w:val="nil"/>
              <w:tl2br w:val="nil"/>
              <w:tr2bl w:val="nil"/>
            </w:tcBorders>
            <w:tcMar>
              <w:left w:w="40" w:type="dxa"/>
              <w:right w:w="40" w:type="dxa"/>
            </w:tcMar>
            <w:vAlign w:val="center"/>
          </w:tcPr>
          <w:p w14:paraId="69CF330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(341)</w:t>
            </w:r>
          </w:p>
        </w:tc>
        <w:tc>
          <w:tcPr>
            <w:tcW w:w="1545" w:type="dxa"/>
            <w:tcBorders>
              <w:top w:val="nil"/>
              <w:left w:val="nil"/>
              <w:bottom w:val="single" w:sz="4" w:space="0" w:color="000000"/>
              <w:right w:val="nil"/>
              <w:tl2br w:val="nil"/>
              <w:tr2bl w:val="nil"/>
            </w:tcBorders>
            <w:tcMar>
              <w:left w:w="40" w:type="dxa"/>
              <w:right w:w="40" w:type="dxa"/>
            </w:tcMar>
            <w:vAlign w:val="center"/>
          </w:tcPr>
          <w:p w14:paraId="4CE53735" w14:textId="77777777" w:rsidR="009E4F2E" w:rsidRDefault="007C3676">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(74)</w:t>
            </w:r>
          </w:p>
        </w:tc>
      </w:tr>
    </w:tbl>
    <w:p w14:paraId="2CF9B9DF" w14:textId="77777777" w:rsidR="005173D3" w:rsidRPr="00FD0386" w:rsidRDefault="007C3676"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FD0386">
        <w:rPr>
          <w:rFonts w:ascii="BancoDoBrasil Textos" w:hAnsi="BancoDoBrasil Textos"/>
        </w:rPr>
        <w:t>Referem-se às despesas administrativas, principalmente com s</w:t>
      </w:r>
      <w:r w:rsidR="006867FF" w:rsidRPr="00FD0386">
        <w:rPr>
          <w:rFonts w:ascii="BancoDoBrasil Textos" w:hAnsi="BancoDoBrasil Textos"/>
        </w:rPr>
        <w:t>erviços técnicos especializados e</w:t>
      </w:r>
      <w:r w:rsidRPr="00FD0386">
        <w:rPr>
          <w:rFonts w:ascii="BancoDoBrasil Textos" w:hAnsi="BancoDoBrasil Textos"/>
        </w:rPr>
        <w:t xml:space="preserve"> processamento de dados, assumidos pelos controladores e ressarcidos pela Ativos Gestão</w:t>
      </w:r>
      <w:r w:rsidR="006867FF" w:rsidRPr="00FD0386">
        <w:rPr>
          <w:rFonts w:ascii="BancoDoBrasil Textos" w:hAnsi="BancoDoBrasil Textos"/>
        </w:rPr>
        <w:t>, conforme convênio de r</w:t>
      </w:r>
      <w:r w:rsidRPr="00FD0386">
        <w:rPr>
          <w:rFonts w:ascii="BancoDoBrasil Textos" w:hAnsi="BancoDoBrasil Textos"/>
        </w:rPr>
        <w:t>ateio/ressarcimento de despesas.</w:t>
      </w:r>
    </w:p>
    <w:p w14:paraId="035C6BEB" w14:textId="77777777" w:rsidR="006867FF" w:rsidRPr="002B61F2" w:rsidRDefault="006867FF" w:rsidP="00DC55B1">
      <w:pPr>
        <w:pStyle w:val="07-Legenda"/>
        <w:pBdr>
          <w:top w:val="nil"/>
          <w:left w:val="nil"/>
          <w:bottom w:val="nil"/>
          <w:right w:val="nil"/>
          <w:between w:val="nil"/>
          <w:bar w:val="nil"/>
        </w:pBdr>
        <w:ind w:left="45" w:firstLine="0"/>
        <w:rPr>
          <w:bdr w:val="nil"/>
        </w:rPr>
      </w:pPr>
    </w:p>
    <w:p w14:paraId="0BA4C9ED"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090E475F" w14:textId="77777777" w:rsidR="002C741F" w:rsidRDefault="002C741F">
      <w:pPr>
        <w:pBdr>
          <w:top w:val="nil"/>
          <w:left w:val="nil"/>
          <w:bottom w:val="nil"/>
          <w:right w:val="nil"/>
          <w:between w:val="nil"/>
          <w:bar w:val="nil"/>
        </w:pBdr>
        <w:spacing w:before="0" w:after="200"/>
        <w:jc w:val="left"/>
        <w:rPr>
          <w:sz w:val="22"/>
          <w:szCs w:val="22"/>
          <w:bdr w:val="nil"/>
          <w:lang w:eastAsia="en-US"/>
        </w:rPr>
      </w:pPr>
    </w:p>
    <w:p w14:paraId="4BE33B60" w14:textId="77777777" w:rsidR="006B31AC" w:rsidRPr="00745783" w:rsidRDefault="007C3676" w:rsidP="0074578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7" w:name="RG_MARKER_376472"/>
      <w:r w:rsidRPr="00745783">
        <w:rPr>
          <w:rFonts w:ascii="BancoDoBrasil Textos" w:eastAsia="Calibri" w:hAnsi="BancoDoBrasil Textos"/>
          <w:b/>
          <w:bCs/>
          <w:sz w:val="20"/>
          <w:szCs w:val="20"/>
          <w:lang w:eastAsia="en-US"/>
        </w:rPr>
        <w:lastRenderedPageBreak/>
        <w:t xml:space="preserve">16 </w:t>
      </w:r>
      <w:bookmarkEnd w:id="27"/>
      <w:r>
        <w:rPr>
          <w:rFonts w:ascii="BancoDoBrasil Textos" w:eastAsia="Calibri" w:hAnsi="BancoDoBrasil Textos"/>
          <w:b/>
          <w:bCs/>
          <w:sz w:val="20"/>
          <w:szCs w:val="20"/>
          <w:lang w:eastAsia="en-US"/>
        </w:rPr>
        <w:t>–</w:t>
      </w:r>
      <w:r w:rsidRPr="00745783">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Remuneração de empregados e administradores</w:t>
      </w:r>
    </w:p>
    <w:p w14:paraId="6769A724" w14:textId="77777777" w:rsidR="00907E3F" w:rsidRDefault="007C3676"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907E3F">
        <w:rPr>
          <w:rFonts w:ascii="BancoDoBrasil Textos" w:hAnsi="BancoDoBrasil Textos"/>
        </w:rPr>
        <w:t xml:space="preserve">A Ativos Gestão não possui quadro próprio de empregados e suas atividades são conduzidas com compartilhamento de estrutura administrativa da Ativos S.A. (Controladora) e por disponibilidade de empregados do Banco do Brasil S.A. A Diretoria Executiva não recebe remuneração adicional pela Companhia. </w:t>
      </w:r>
    </w:p>
    <w:p w14:paraId="5B3E050A" w14:textId="77777777" w:rsidR="00FA1DD9" w:rsidRPr="00C04C38" w:rsidRDefault="007C3676"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C04C38">
        <w:rPr>
          <w:rFonts w:ascii="BancoDoBrasil Textos" w:hAnsi="BancoDoBrasil Textos"/>
        </w:rPr>
        <w:t>Conforme art. 8º, parágrafo 2º do Estatuto Social da Ativos Gestão, os administradores serão escolhidos entre os membros da Diretoria da Ativos S.A.</w:t>
      </w:r>
    </w:p>
    <w:p w14:paraId="75543F39" w14:textId="77777777" w:rsidR="00FA1DD9" w:rsidRPr="00C04C38" w:rsidRDefault="007C3676"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Pr>
          <w:rFonts w:ascii="BancoDoBrasil Textos" w:hAnsi="BancoDoBrasil Textos"/>
        </w:rPr>
        <w:t>F</w:t>
      </w:r>
      <w:r w:rsidRPr="00C04C38">
        <w:rPr>
          <w:rFonts w:ascii="BancoDoBrasil Textos" w:hAnsi="BancoDoBrasil Textos"/>
        </w:rPr>
        <w:t xml:space="preserve">oi celebrado convênio de disponibilidade de empregados do Banco do Brasil S.A. </w:t>
      </w:r>
      <w:r>
        <w:rPr>
          <w:rFonts w:ascii="BancoDoBrasil Textos" w:hAnsi="BancoDoBrasil Textos"/>
        </w:rPr>
        <w:t>para a Ativos Gestão</w:t>
      </w:r>
      <w:r w:rsidRPr="00C04C38">
        <w:rPr>
          <w:rFonts w:ascii="BancoDoBrasil Textos" w:hAnsi="BancoDoBrasil Textos"/>
        </w:rPr>
        <w:t xml:space="preserve"> para o exercício de função </w:t>
      </w:r>
      <w:r>
        <w:rPr>
          <w:rFonts w:ascii="BancoDoBrasil Textos" w:hAnsi="BancoDoBrasil Textos"/>
        </w:rPr>
        <w:t xml:space="preserve">não </w:t>
      </w:r>
      <w:r w:rsidRPr="00C04C38">
        <w:rPr>
          <w:rFonts w:ascii="BancoDoBrasil Textos" w:hAnsi="BancoDoBrasil Textos"/>
        </w:rPr>
        <w:t>estatutária. A cessão acontece na forma de disponibilidade sem ônus para o Banco. O Banco processa a folha de pagamento desses funcionários mediante ressarcimento mensal de todos os custos decorrentes.</w:t>
      </w:r>
    </w:p>
    <w:p w14:paraId="3C0A71CE" w14:textId="77777777" w:rsidR="00FA1DD9" w:rsidRPr="00C04C38" w:rsidRDefault="007C3676"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C04C38">
        <w:rPr>
          <w:rFonts w:ascii="BancoDoBrasil Textos" w:hAnsi="BancoDoBrasil Textos"/>
        </w:rPr>
        <w:t>A Ativos Gestão ressarce à Ativos S.A. as despesas correspondentes a utilização da estrutura administrativa, incluindo despesas com os administradores (Nota 15).</w:t>
      </w:r>
    </w:p>
    <w:p w14:paraId="77BCCEAA" w14:textId="77777777" w:rsidR="009E4F2E" w:rsidRDefault="009E4F2E">
      <w:pPr>
        <w:pBdr>
          <w:top w:val="nil"/>
          <w:left w:val="nil"/>
          <w:bottom w:val="nil"/>
          <w:right w:val="nil"/>
          <w:between w:val="nil"/>
          <w:bar w:val="nil"/>
        </w:pBdr>
        <w:spacing w:before="0" w:after="200"/>
        <w:jc w:val="left"/>
        <w:rPr>
          <w:sz w:val="22"/>
          <w:szCs w:val="22"/>
          <w:bdr w:val="nil"/>
          <w:lang w:eastAsia="en-US"/>
        </w:rPr>
      </w:pPr>
    </w:p>
    <w:p w14:paraId="21514001" w14:textId="77777777" w:rsidR="0000110C" w:rsidRPr="00FA2280" w:rsidRDefault="007C3676" w:rsidP="00FA2280">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8" w:name="RG_MARKER_376474"/>
      <w:r w:rsidRPr="00FA2280">
        <w:rPr>
          <w:rFonts w:ascii="BancoDoBrasil Textos" w:eastAsia="Calibri" w:hAnsi="BancoDoBrasil Textos"/>
          <w:b/>
          <w:bCs/>
          <w:sz w:val="20"/>
          <w:szCs w:val="20"/>
          <w:lang w:eastAsia="en-US"/>
        </w:rPr>
        <w:t xml:space="preserve">17 </w:t>
      </w:r>
      <w:bookmarkEnd w:id="28"/>
      <w:r>
        <w:rPr>
          <w:rFonts w:ascii="BancoDoBrasil Textos" w:eastAsia="Calibri" w:hAnsi="BancoDoBrasil Textos"/>
          <w:b/>
          <w:bCs/>
          <w:sz w:val="20"/>
          <w:szCs w:val="20"/>
          <w:lang w:eastAsia="en-US"/>
        </w:rPr>
        <w:t>–</w:t>
      </w:r>
      <w:r w:rsidRPr="00FA2280">
        <w:rPr>
          <w:rFonts w:ascii="BancoDoBrasil Textos" w:eastAsia="Calibri" w:hAnsi="BancoDoBrasil Textos"/>
          <w:b/>
          <w:bCs/>
          <w:sz w:val="20"/>
          <w:szCs w:val="20"/>
          <w:lang w:eastAsia="en-US"/>
        </w:rPr>
        <w:t xml:space="preserve"> </w:t>
      </w:r>
      <w:r>
        <w:rPr>
          <w:rFonts w:ascii="BancoDoBrasil Textos" w:eastAsia="Calibri" w:hAnsi="BancoDoBrasil Textos"/>
          <w:b/>
          <w:bCs/>
          <w:sz w:val="20"/>
          <w:szCs w:val="20"/>
          <w:lang w:eastAsia="en-US"/>
        </w:rPr>
        <w:t>Provisões, ativos e passivos contingentes</w:t>
      </w:r>
    </w:p>
    <w:p w14:paraId="45111DBC" w14:textId="77777777" w:rsidR="00A37D4E" w:rsidRPr="00D12D50" w:rsidRDefault="007C3676"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D12D50">
        <w:rPr>
          <w:rFonts w:ascii="BancoDoBrasil Textos" w:hAnsi="BancoDoBrasil Textos" w:cs="Arial"/>
          <w:b/>
          <w:sz w:val="18"/>
        </w:rPr>
        <w:t xml:space="preserve">Ativos </w:t>
      </w:r>
      <w:r>
        <w:rPr>
          <w:rFonts w:ascii="BancoDoBrasil Textos" w:hAnsi="BancoDoBrasil Textos" w:cs="Arial"/>
          <w:b/>
          <w:sz w:val="18"/>
        </w:rPr>
        <w:t>c</w:t>
      </w:r>
      <w:r w:rsidRPr="00D12D50">
        <w:rPr>
          <w:rFonts w:ascii="BancoDoBrasil Textos" w:hAnsi="BancoDoBrasil Textos" w:cs="Arial"/>
          <w:b/>
          <w:sz w:val="18"/>
        </w:rPr>
        <w:t>ontingentes</w:t>
      </w:r>
    </w:p>
    <w:p w14:paraId="3CAE980E" w14:textId="77777777" w:rsidR="00C1601B" w:rsidRPr="00D12D50" w:rsidRDefault="007C367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D12D50">
        <w:rPr>
          <w:rFonts w:ascii="BancoDoBrasil Textos" w:hAnsi="BancoDoBrasil Textos"/>
        </w:rPr>
        <w:t>Não são reconhecidos ativos contingentes nas demonstrações contábeis, conforme CPC 25 – Provisões, Passivos Contingentes e Ativos Contingentes.</w:t>
      </w:r>
    </w:p>
    <w:p w14:paraId="110C1400" w14:textId="77777777" w:rsidR="00C1601B" w:rsidRPr="00D12D50"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1767FF59" w14:textId="77777777" w:rsidR="0050661F" w:rsidRPr="00D12D50" w:rsidRDefault="007C3676"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D12D50">
        <w:rPr>
          <w:rFonts w:ascii="BancoDoBrasil Textos" w:hAnsi="BancoDoBrasil Textos" w:cs="Arial"/>
          <w:b/>
          <w:sz w:val="18"/>
        </w:rPr>
        <w:t xml:space="preserve">Passivos </w:t>
      </w:r>
      <w:r>
        <w:rPr>
          <w:rFonts w:ascii="BancoDoBrasil Textos" w:hAnsi="BancoDoBrasil Textos" w:cs="Arial"/>
          <w:b/>
          <w:sz w:val="18"/>
        </w:rPr>
        <w:t>c</w:t>
      </w:r>
      <w:r w:rsidRPr="00D12D50">
        <w:rPr>
          <w:rFonts w:ascii="BancoDoBrasil Textos" w:hAnsi="BancoDoBrasil Textos" w:cs="Arial"/>
          <w:b/>
          <w:sz w:val="18"/>
        </w:rPr>
        <w:t>ontingentes</w:t>
      </w:r>
    </w:p>
    <w:p w14:paraId="0BBBA76B" w14:textId="77777777" w:rsidR="009F42F5" w:rsidRPr="00D12D50" w:rsidRDefault="007C3676"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D12D50">
        <w:rPr>
          <w:rFonts w:ascii="BancoDoBrasil Textos" w:hAnsi="BancoDoBrasil Textos"/>
        </w:rPr>
        <w:t>Em 30/09/2025 e 31/12/2024, não havia demandas judiciais ou extrajudiciais.</w:t>
      </w:r>
    </w:p>
    <w:p w14:paraId="39125C2F" w14:textId="77777777" w:rsidR="00E40AD6" w:rsidRPr="00D12D50"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E40AD6" w:rsidRPr="00D12D50">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1134" w:bottom="1134" w:left="1134" w:header="284" w:footer="425" w:gutter="0"/>
          <w:pgBorders>
            <w:top w:val="nil"/>
            <w:left w:val="nil"/>
            <w:bottom w:val="nil"/>
            <w:right w:val="nil"/>
          </w:pgBorders>
          <w:pgNumType w:start="1"/>
          <w:cols w:space="708"/>
        </w:sectPr>
      </w:pPr>
    </w:p>
    <w:p w14:paraId="10674647" w14:textId="77777777" w:rsidR="00610743" w:rsidRDefault="007C3676" w:rsidP="00610743">
      <w:pPr>
        <w:pStyle w:val="Corpodetexto"/>
        <w:pageBreakBefore/>
        <w:pBdr>
          <w:top w:val="nil"/>
          <w:left w:val="nil"/>
          <w:bottom w:val="nil"/>
          <w:right w:val="nil"/>
          <w:between w:val="nil"/>
          <w:bar w:val="nil"/>
        </w:pBdr>
        <w:spacing w:before="20" w:after="20" w:line="280" w:lineRule="exact"/>
        <w:ind w:left="851"/>
        <w:rPr>
          <w:color w:val="000000"/>
          <w:bdr w:val="nil"/>
          <w:lang w:val="pt-BR"/>
        </w:rPr>
      </w:pPr>
      <w:bookmarkStart w:id="29" w:name="RG_MARKER_376485"/>
      <w:bookmarkStart w:id="30" w:name="RG_MARKER_376495"/>
      <w:r>
        <w:rPr>
          <w:color w:val="000000"/>
          <w:lang w:val="pt-BR"/>
        </w:rPr>
        <w:lastRenderedPageBreak/>
        <w:t>KPMG Auditores Independentes Ltda.</w:t>
      </w:r>
      <w:bookmarkEnd w:id="29"/>
      <w:bookmarkEnd w:id="30"/>
    </w:p>
    <w:p w14:paraId="64FFC50B" w14:textId="77777777" w:rsidR="00610743" w:rsidRDefault="007C3676" w:rsidP="00610743">
      <w:pPr>
        <w:pStyle w:val="Corpodetexto"/>
        <w:pBdr>
          <w:top w:val="nil"/>
          <w:left w:val="nil"/>
          <w:bottom w:val="nil"/>
          <w:right w:val="nil"/>
          <w:between w:val="nil"/>
          <w:bar w:val="nil"/>
        </w:pBdr>
        <w:spacing w:before="20" w:after="20" w:line="280" w:lineRule="exact"/>
        <w:ind w:left="851"/>
        <w:rPr>
          <w:color w:val="000000"/>
          <w:bdr w:val="nil"/>
          <w:lang w:val="pt-BR"/>
        </w:rPr>
      </w:pPr>
      <w:r>
        <w:rPr>
          <w:color w:val="000000"/>
          <w:lang w:val="pt-BR"/>
        </w:rPr>
        <w:t>SAI/SO, Área 6580 - Bloco 02, 3º andar, sala 302 - Torre Norte</w:t>
      </w:r>
    </w:p>
    <w:p w14:paraId="43371A20" w14:textId="77777777" w:rsidR="00610743" w:rsidRDefault="007C3676" w:rsidP="00610743">
      <w:pPr>
        <w:pStyle w:val="Corpodetexto"/>
        <w:pBdr>
          <w:top w:val="nil"/>
          <w:left w:val="nil"/>
          <w:bottom w:val="nil"/>
          <w:right w:val="nil"/>
          <w:between w:val="nil"/>
          <w:bar w:val="nil"/>
        </w:pBdr>
        <w:spacing w:before="20" w:after="20" w:line="280" w:lineRule="exact"/>
        <w:ind w:left="851"/>
        <w:rPr>
          <w:color w:val="000000"/>
          <w:bdr w:val="nil"/>
          <w:lang w:val="pt-BR"/>
        </w:rPr>
      </w:pPr>
      <w:r>
        <w:rPr>
          <w:color w:val="000000"/>
          <w:lang w:val="pt-BR"/>
        </w:rPr>
        <w:t>ParkShopping - Zona Industrial (Guará)</w:t>
      </w:r>
    </w:p>
    <w:p w14:paraId="33F22361" w14:textId="77777777" w:rsidR="00610743" w:rsidRDefault="007C3676" w:rsidP="00610743">
      <w:pPr>
        <w:pStyle w:val="Corpodetexto"/>
        <w:pBdr>
          <w:top w:val="nil"/>
          <w:left w:val="nil"/>
          <w:bottom w:val="nil"/>
          <w:right w:val="nil"/>
          <w:between w:val="nil"/>
          <w:bar w:val="nil"/>
        </w:pBdr>
        <w:spacing w:before="20" w:after="20" w:line="280" w:lineRule="exact"/>
        <w:ind w:left="851"/>
        <w:rPr>
          <w:color w:val="000000"/>
          <w:bdr w:val="nil"/>
          <w:lang w:val="pt-BR"/>
        </w:rPr>
      </w:pPr>
      <w:r>
        <w:rPr>
          <w:color w:val="000000"/>
          <w:lang w:val="pt-BR"/>
        </w:rPr>
        <w:t xml:space="preserve">Caixa Postal 11619 - CEP: 71219-900 - Brasília/DF - Brasil </w:t>
      </w:r>
    </w:p>
    <w:p w14:paraId="6B440D56" w14:textId="77777777" w:rsidR="00610743" w:rsidRDefault="007C3676" w:rsidP="00610743">
      <w:pPr>
        <w:pStyle w:val="Corpodetexto"/>
        <w:pBdr>
          <w:top w:val="nil"/>
          <w:left w:val="nil"/>
          <w:bottom w:val="nil"/>
          <w:right w:val="nil"/>
          <w:between w:val="nil"/>
          <w:bar w:val="nil"/>
        </w:pBdr>
        <w:spacing w:before="20" w:after="20" w:line="280" w:lineRule="exact"/>
        <w:ind w:left="851"/>
        <w:rPr>
          <w:color w:val="000000"/>
          <w:bdr w:val="nil"/>
          <w:lang w:val="pt-BR"/>
        </w:rPr>
      </w:pPr>
      <w:r>
        <w:rPr>
          <w:color w:val="000000"/>
          <w:lang w:val="pt-BR"/>
        </w:rPr>
        <w:t>Telefone +55 (61) 3362 3700</w:t>
      </w:r>
    </w:p>
    <w:p w14:paraId="2CC098ED" w14:textId="77777777" w:rsidR="00610743" w:rsidRDefault="007C3676" w:rsidP="00610743">
      <w:pPr>
        <w:pStyle w:val="Corpodetexto"/>
        <w:pBdr>
          <w:top w:val="nil"/>
          <w:left w:val="nil"/>
          <w:bottom w:val="nil"/>
          <w:right w:val="nil"/>
          <w:between w:val="nil"/>
          <w:bar w:val="nil"/>
        </w:pBdr>
        <w:spacing w:before="20" w:after="20" w:line="280" w:lineRule="exact"/>
        <w:ind w:left="851"/>
        <w:rPr>
          <w:bdr w:val="nil"/>
          <w:lang w:val="pt-BR"/>
        </w:rPr>
      </w:pPr>
      <w:r>
        <w:rPr>
          <w:color w:val="000000"/>
          <w:lang w:val="pt-BR"/>
        </w:rPr>
        <w:t>kpmg.com.br</w:t>
      </w:r>
    </w:p>
    <w:p w14:paraId="73B77929" w14:textId="77777777" w:rsidR="00610743" w:rsidRDefault="00610743" w:rsidP="00610743">
      <w:pPr>
        <w:pStyle w:val="Corpodetexto"/>
        <w:pBdr>
          <w:top w:val="nil"/>
          <w:left w:val="nil"/>
          <w:bottom w:val="nil"/>
          <w:right w:val="nil"/>
          <w:between w:val="nil"/>
          <w:bar w:val="nil"/>
        </w:pBdr>
        <w:spacing w:before="8"/>
        <w:ind w:left="851"/>
        <w:rPr>
          <w:sz w:val="24"/>
          <w:bdr w:val="nil"/>
        </w:rPr>
      </w:pPr>
    </w:p>
    <w:p w14:paraId="60B01B85" w14:textId="77777777" w:rsidR="00610743" w:rsidRDefault="007C3676" w:rsidP="00610743">
      <w:pPr>
        <w:widowControl w:val="0"/>
        <w:pBdr>
          <w:top w:val="nil"/>
          <w:left w:val="nil"/>
          <w:bottom w:val="nil"/>
          <w:right w:val="nil"/>
          <w:between w:val="nil"/>
          <w:bar w:val="nil"/>
        </w:pBdr>
        <w:spacing w:before="1" w:after="0" w:line="240" w:lineRule="auto"/>
        <w:ind w:left="851" w:right="3815"/>
        <w:jc w:val="left"/>
        <w:rPr>
          <w:b/>
          <w:sz w:val="32"/>
          <w:szCs w:val="22"/>
          <w:bdr w:val="nil"/>
        </w:rPr>
      </w:pPr>
      <w:r>
        <w:rPr>
          <w:rFonts w:eastAsia="Arial" w:cs="Arial"/>
          <w:b/>
          <w:sz w:val="32"/>
          <w:szCs w:val="22"/>
          <w:lang w:val="pt-PT" w:eastAsia="pt-PT" w:bidi="pt-PT"/>
        </w:rPr>
        <w:t>Relatório sobre a revisão de demonstrações contábeis intermediárias</w:t>
      </w:r>
    </w:p>
    <w:p w14:paraId="5F1CA072" w14:textId="77777777" w:rsidR="00610743" w:rsidRDefault="007C3676" w:rsidP="00610743">
      <w:pPr>
        <w:pStyle w:val="Corpodetexto"/>
        <w:pBdr>
          <w:top w:val="nil"/>
          <w:left w:val="nil"/>
          <w:bottom w:val="nil"/>
          <w:right w:val="nil"/>
          <w:between w:val="nil"/>
          <w:bar w:val="nil"/>
        </w:pBdr>
        <w:spacing w:before="210"/>
        <w:ind w:left="851"/>
        <w:rPr>
          <w:bdr w:val="nil"/>
        </w:rPr>
      </w:pPr>
      <w:r>
        <w:t>Aos Acionistas, Conselheiros e Administradores da</w:t>
      </w:r>
    </w:p>
    <w:p w14:paraId="68441B2A" w14:textId="77777777" w:rsidR="00610743" w:rsidRDefault="007C3676" w:rsidP="00610743">
      <w:pPr>
        <w:pStyle w:val="Ttulo1"/>
        <w:keepNext w:val="0"/>
        <w:keepLines w:val="0"/>
        <w:widowControl w:val="0"/>
        <w:pBdr>
          <w:top w:val="nil"/>
          <w:left w:val="nil"/>
          <w:bottom w:val="nil"/>
          <w:right w:val="nil"/>
          <w:between w:val="nil"/>
          <w:bar w:val="nil"/>
        </w:pBdr>
        <w:spacing w:before="1" w:line="240" w:lineRule="auto"/>
        <w:ind w:left="851"/>
        <w:rPr>
          <w:rFonts w:ascii="Arial" w:eastAsia="Arial" w:hAnsi="Arial" w:cs="Arial"/>
          <w:color w:val="auto"/>
          <w:bdr w:val="nil"/>
          <w:lang w:val="pt-PT" w:eastAsia="pt-PT" w:bidi="pt-PT"/>
        </w:rPr>
      </w:pPr>
      <w:r>
        <w:rPr>
          <w:rFonts w:ascii="Arial" w:eastAsia="Arial" w:hAnsi="Arial" w:cs="Arial"/>
          <w:b/>
          <w:bCs/>
          <w:color w:val="auto"/>
          <w:sz w:val="20"/>
          <w:szCs w:val="20"/>
          <w:lang w:val="pt-PT" w:eastAsia="pt-PT" w:bidi="pt-PT"/>
        </w:rPr>
        <w:t>Ativos S.A. – Gestão de Cobrança e Recuperação de Crédito</w:t>
      </w:r>
    </w:p>
    <w:p w14:paraId="17D30DBA" w14:textId="77777777" w:rsidR="00610743" w:rsidRDefault="007C3676" w:rsidP="00610743">
      <w:pPr>
        <w:pStyle w:val="Corpodetexto"/>
        <w:pBdr>
          <w:top w:val="nil"/>
          <w:left w:val="nil"/>
          <w:bottom w:val="nil"/>
          <w:right w:val="nil"/>
          <w:between w:val="nil"/>
          <w:bar w:val="nil"/>
        </w:pBdr>
        <w:spacing w:before="1"/>
        <w:ind w:left="851"/>
        <w:rPr>
          <w:bdr w:val="nil"/>
        </w:rPr>
      </w:pPr>
      <w:r>
        <w:t>Brasília - DF</w:t>
      </w:r>
    </w:p>
    <w:p w14:paraId="16C24887" w14:textId="77777777" w:rsidR="00610743" w:rsidRDefault="007C3676" w:rsidP="00610743">
      <w:pPr>
        <w:pStyle w:val="Ttulo1"/>
        <w:keepNext w:val="0"/>
        <w:keepLines w:val="0"/>
        <w:widowControl w:val="0"/>
        <w:pBdr>
          <w:top w:val="nil"/>
          <w:left w:val="nil"/>
          <w:bottom w:val="nil"/>
          <w:right w:val="nil"/>
          <w:between w:val="nil"/>
          <w:bar w:val="nil"/>
        </w:pBdr>
        <w:spacing w:before="161" w:line="240" w:lineRule="auto"/>
        <w:ind w:left="851"/>
        <w:rPr>
          <w:rFonts w:ascii="Arial" w:eastAsia="Arial" w:hAnsi="Arial" w:cs="Arial"/>
          <w:color w:val="auto"/>
          <w:bdr w:val="nil"/>
          <w:lang w:val="pt-PT" w:eastAsia="pt-PT" w:bidi="pt-PT"/>
        </w:rPr>
      </w:pPr>
      <w:r>
        <w:rPr>
          <w:rFonts w:ascii="Arial" w:eastAsia="Arial" w:hAnsi="Arial" w:cs="Arial"/>
          <w:b/>
          <w:bCs/>
          <w:color w:val="auto"/>
          <w:sz w:val="20"/>
          <w:szCs w:val="20"/>
          <w:lang w:val="pt-PT" w:eastAsia="pt-PT" w:bidi="pt-PT"/>
        </w:rPr>
        <w:t>Introdução</w:t>
      </w:r>
    </w:p>
    <w:p w14:paraId="3665201C" w14:textId="77777777" w:rsidR="00610743" w:rsidRDefault="007C3676" w:rsidP="00610743">
      <w:pPr>
        <w:pStyle w:val="Corpodetexto"/>
        <w:pBdr>
          <w:top w:val="nil"/>
          <w:left w:val="nil"/>
          <w:bottom w:val="nil"/>
          <w:right w:val="nil"/>
          <w:between w:val="nil"/>
          <w:bar w:val="nil"/>
        </w:pBdr>
        <w:spacing w:before="1"/>
        <w:ind w:left="851" w:right="209"/>
        <w:jc w:val="both"/>
        <w:rPr>
          <w:bdr w:val="nil"/>
        </w:rPr>
      </w:pPr>
      <w:r>
        <w:t>Revisamos as demonstrações contábeis intermediárias da Ativos S.A. – Gestão de Cobrança e Recuperação de Crédito (“Ativos Gestão”) em 30 de setembro de 2025, que compreendem o balanço patrimonial em 30 de setembro de 2025, as respectivas demonstrações do</w:t>
      </w:r>
      <w:r>
        <w:rPr>
          <w:spacing w:val="-41"/>
        </w:rPr>
        <w:t xml:space="preserve"> </w:t>
      </w:r>
      <w:r>
        <w:t>resultado e do resultado abrangente para os períodos de três e nove meses findos naquela data, e das mutações do patrimônio líquido e dos fluxos de caixa para o período de nove meses findo naquela data, bem como as correspondentes notas explicativas, incluindo as políticas contábeis materiais e outras informações</w:t>
      </w:r>
      <w:r>
        <w:rPr>
          <w:spacing w:val="-19"/>
        </w:rPr>
        <w:t xml:space="preserve"> </w:t>
      </w:r>
      <w:r>
        <w:t>elucidativas.</w:t>
      </w:r>
    </w:p>
    <w:p w14:paraId="608DAD6F" w14:textId="77777777" w:rsidR="00610743" w:rsidRDefault="00610743" w:rsidP="00610743">
      <w:pPr>
        <w:pStyle w:val="Corpodetexto"/>
        <w:pBdr>
          <w:top w:val="nil"/>
          <w:left w:val="nil"/>
          <w:bottom w:val="nil"/>
          <w:right w:val="nil"/>
          <w:between w:val="nil"/>
          <w:bar w:val="nil"/>
        </w:pBdr>
        <w:spacing w:before="3"/>
        <w:ind w:left="851"/>
        <w:rPr>
          <w:bdr w:val="nil"/>
        </w:rPr>
      </w:pPr>
    </w:p>
    <w:p w14:paraId="36435E4E" w14:textId="77777777" w:rsidR="00610743" w:rsidRDefault="007C3676" w:rsidP="00610743">
      <w:pPr>
        <w:pStyle w:val="Corpodetexto"/>
        <w:pBdr>
          <w:top w:val="nil"/>
          <w:left w:val="nil"/>
          <w:bottom w:val="nil"/>
          <w:right w:val="nil"/>
          <w:between w:val="nil"/>
          <w:bar w:val="nil"/>
        </w:pBdr>
        <w:spacing w:before="1"/>
        <w:ind w:left="851" w:right="211"/>
        <w:jc w:val="both"/>
        <w:rPr>
          <w:bdr w:val="nil"/>
        </w:rPr>
      </w:pPr>
      <w:r>
        <w:t>A Administração da Ativos Gestão é responsável pela elaboração e apresentação das demonstrações contábeis intermediárias de acordo com o Pronunciamento Técnico CPC 21 (R1) – Demonstração Intermediária. Nossa responsabilidade é a de expressar uma conclusão sobre essas demonstrações contábeis intermediárias com base em nossa revisão.</w:t>
      </w:r>
    </w:p>
    <w:p w14:paraId="5185AE27" w14:textId="77777777" w:rsidR="00610743" w:rsidRDefault="007C3676" w:rsidP="00610743">
      <w:pPr>
        <w:pStyle w:val="Ttulo1"/>
        <w:keepNext w:val="0"/>
        <w:keepLines w:val="0"/>
        <w:widowControl w:val="0"/>
        <w:pBdr>
          <w:top w:val="nil"/>
          <w:left w:val="nil"/>
          <w:bottom w:val="nil"/>
          <w:right w:val="nil"/>
          <w:between w:val="nil"/>
          <w:bar w:val="nil"/>
        </w:pBdr>
        <w:spacing w:before="161" w:line="240" w:lineRule="auto"/>
        <w:ind w:left="851"/>
        <w:jc w:val="both"/>
        <w:rPr>
          <w:rFonts w:ascii="Arial" w:eastAsia="Arial" w:hAnsi="Arial" w:cs="Arial"/>
          <w:color w:val="auto"/>
          <w:bdr w:val="nil"/>
          <w:lang w:val="pt-PT" w:eastAsia="pt-PT" w:bidi="pt-PT"/>
        </w:rPr>
      </w:pPr>
      <w:r>
        <w:rPr>
          <w:rFonts w:ascii="Arial" w:eastAsia="Arial" w:hAnsi="Arial" w:cs="Arial"/>
          <w:b/>
          <w:bCs/>
          <w:color w:val="auto"/>
          <w:sz w:val="20"/>
          <w:szCs w:val="20"/>
          <w:lang w:val="pt-PT" w:eastAsia="pt-PT" w:bidi="pt-PT"/>
        </w:rPr>
        <w:t>Alcance da revisão</w:t>
      </w:r>
    </w:p>
    <w:p w14:paraId="1076E384" w14:textId="77777777" w:rsidR="00610743" w:rsidRDefault="007C3676" w:rsidP="00610743">
      <w:pPr>
        <w:pStyle w:val="Corpodetexto"/>
        <w:pBdr>
          <w:top w:val="nil"/>
          <w:left w:val="nil"/>
          <w:bottom w:val="nil"/>
          <w:right w:val="nil"/>
          <w:between w:val="nil"/>
          <w:bar w:val="nil"/>
        </w:pBdr>
        <w:ind w:left="851" w:right="104"/>
        <w:jc w:val="both"/>
        <w:rPr>
          <w:bdr w:val="nil"/>
        </w:rPr>
      </w:pPr>
      <w:r>
        <w:t>Conduzimos</w:t>
      </w:r>
      <w:r>
        <w:rPr>
          <w:spacing w:val="-15"/>
        </w:rPr>
        <w:t xml:space="preserve"> </w:t>
      </w:r>
      <w:r>
        <w:t>nossa</w:t>
      </w:r>
      <w:r>
        <w:rPr>
          <w:spacing w:val="-15"/>
        </w:rPr>
        <w:t xml:space="preserve"> </w:t>
      </w:r>
      <w:r>
        <w:t>revisão</w:t>
      </w:r>
      <w:r>
        <w:rPr>
          <w:spacing w:val="-18"/>
        </w:rPr>
        <w:t xml:space="preserve"> </w:t>
      </w:r>
      <w:r>
        <w:t>de</w:t>
      </w:r>
      <w:r>
        <w:rPr>
          <w:spacing w:val="-16"/>
        </w:rPr>
        <w:t xml:space="preserve"> </w:t>
      </w:r>
      <w:r>
        <w:t>acordo</w:t>
      </w:r>
      <w:r>
        <w:rPr>
          <w:spacing w:val="-15"/>
        </w:rPr>
        <w:t xml:space="preserve"> </w:t>
      </w:r>
      <w:r>
        <w:t>com</w:t>
      </w:r>
      <w:r>
        <w:rPr>
          <w:spacing w:val="-17"/>
        </w:rPr>
        <w:t xml:space="preserve"> </w:t>
      </w:r>
      <w:r>
        <w:t>as</w:t>
      </w:r>
      <w:r>
        <w:rPr>
          <w:spacing w:val="-14"/>
        </w:rPr>
        <w:t xml:space="preserve"> </w:t>
      </w:r>
      <w:r>
        <w:t>normas</w:t>
      </w:r>
      <w:r>
        <w:rPr>
          <w:spacing w:val="-16"/>
        </w:rPr>
        <w:t xml:space="preserve"> </w:t>
      </w:r>
      <w:r>
        <w:t>brasileiras</w:t>
      </w:r>
      <w:r>
        <w:rPr>
          <w:spacing w:val="-16"/>
        </w:rPr>
        <w:t xml:space="preserve"> </w:t>
      </w:r>
      <w:r>
        <w:t>e</w:t>
      </w:r>
      <w:r>
        <w:rPr>
          <w:spacing w:val="-15"/>
        </w:rPr>
        <w:t xml:space="preserve"> </w:t>
      </w:r>
      <w:r>
        <w:t>internacionais</w:t>
      </w:r>
      <w:r>
        <w:rPr>
          <w:spacing w:val="-18"/>
        </w:rPr>
        <w:t xml:space="preserve"> </w:t>
      </w:r>
      <w:r>
        <w:t>de</w:t>
      </w:r>
      <w:r>
        <w:rPr>
          <w:spacing w:val="-16"/>
        </w:rPr>
        <w:t xml:space="preserve"> </w:t>
      </w:r>
      <w:r>
        <w:t>revisão (NBC</w:t>
      </w:r>
      <w:r>
        <w:rPr>
          <w:spacing w:val="-21"/>
        </w:rPr>
        <w:t xml:space="preserve"> </w:t>
      </w:r>
      <w:r>
        <w:t>TR</w:t>
      </w:r>
      <w:r>
        <w:rPr>
          <w:spacing w:val="-18"/>
        </w:rPr>
        <w:t xml:space="preserve"> </w:t>
      </w:r>
      <w:r>
        <w:t>2410</w:t>
      </w:r>
      <w:r>
        <w:rPr>
          <w:spacing w:val="-20"/>
        </w:rPr>
        <w:t xml:space="preserve"> </w:t>
      </w:r>
      <w:r>
        <w:t>-</w:t>
      </w:r>
      <w:r>
        <w:rPr>
          <w:spacing w:val="-23"/>
        </w:rPr>
        <w:t xml:space="preserve"> </w:t>
      </w:r>
      <w:r>
        <w:t>Revisão</w:t>
      </w:r>
      <w:r>
        <w:rPr>
          <w:spacing w:val="-21"/>
        </w:rPr>
        <w:t xml:space="preserve"> </w:t>
      </w:r>
      <w:r>
        <w:t>de</w:t>
      </w:r>
      <w:r>
        <w:rPr>
          <w:spacing w:val="-21"/>
        </w:rPr>
        <w:t xml:space="preserve"> </w:t>
      </w:r>
      <w:r>
        <w:t>Informações</w:t>
      </w:r>
      <w:r>
        <w:rPr>
          <w:spacing w:val="-18"/>
        </w:rPr>
        <w:t xml:space="preserve"> </w:t>
      </w:r>
      <w:r>
        <w:t>Intermediárias</w:t>
      </w:r>
      <w:r>
        <w:rPr>
          <w:spacing w:val="-16"/>
        </w:rPr>
        <w:t xml:space="preserve"> </w:t>
      </w:r>
      <w:r>
        <w:t>Executada</w:t>
      </w:r>
      <w:r>
        <w:rPr>
          <w:spacing w:val="-24"/>
        </w:rPr>
        <w:t xml:space="preserve"> </w:t>
      </w:r>
      <w:r>
        <w:t>pelo</w:t>
      </w:r>
      <w:r>
        <w:rPr>
          <w:spacing w:val="-19"/>
        </w:rPr>
        <w:t xml:space="preserve"> </w:t>
      </w:r>
      <w:r>
        <w:t>Auditor</w:t>
      </w:r>
      <w:r>
        <w:rPr>
          <w:spacing w:val="-18"/>
        </w:rPr>
        <w:t xml:space="preserve"> </w:t>
      </w:r>
      <w:r>
        <w:t>da</w:t>
      </w:r>
      <w:r>
        <w:rPr>
          <w:spacing w:val="-14"/>
        </w:rPr>
        <w:t xml:space="preserve"> </w:t>
      </w:r>
      <w:r>
        <w:t xml:space="preserve">Entidade e ISRE 2410 – </w:t>
      </w:r>
      <w:r>
        <w:rPr>
          <w:i/>
        </w:rPr>
        <w:t>Review of Interim Financial Information Performed by the Independent Auditor of the Entity</w:t>
      </w:r>
      <w:r>
        <w:t>,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segurança de que tomamos conhecimento de todos os assuntos significativos que poderiam ser identificados em uma auditoria. Portanto, não expressamos uma opinião de</w:t>
      </w:r>
      <w:r>
        <w:rPr>
          <w:spacing w:val="-24"/>
        </w:rPr>
        <w:t xml:space="preserve"> </w:t>
      </w:r>
      <w:r>
        <w:t>auditoria.</w:t>
      </w:r>
    </w:p>
    <w:p w14:paraId="3C02EE29" w14:textId="77777777" w:rsidR="00610743" w:rsidRDefault="00610743" w:rsidP="00610743">
      <w:pPr>
        <w:pStyle w:val="Corpodetexto"/>
        <w:pBdr>
          <w:top w:val="nil"/>
          <w:left w:val="nil"/>
          <w:bottom w:val="nil"/>
          <w:right w:val="nil"/>
          <w:between w:val="nil"/>
          <w:bar w:val="nil"/>
        </w:pBdr>
        <w:spacing w:before="7"/>
        <w:ind w:left="851"/>
        <w:rPr>
          <w:sz w:val="19"/>
          <w:bdr w:val="nil"/>
        </w:rPr>
      </w:pPr>
    </w:p>
    <w:p w14:paraId="57775F01" w14:textId="77777777" w:rsidR="00610743" w:rsidRDefault="007C3676" w:rsidP="00610743">
      <w:pPr>
        <w:pStyle w:val="Ttulo1"/>
        <w:keepNext w:val="0"/>
        <w:keepLines w:val="0"/>
        <w:widowControl w:val="0"/>
        <w:pBdr>
          <w:top w:val="nil"/>
          <w:left w:val="nil"/>
          <w:bottom w:val="nil"/>
          <w:right w:val="nil"/>
          <w:between w:val="nil"/>
          <w:bar w:val="nil"/>
        </w:pBdr>
        <w:spacing w:before="0" w:line="240" w:lineRule="auto"/>
        <w:ind w:left="851"/>
        <w:jc w:val="both"/>
        <w:rPr>
          <w:rFonts w:ascii="Arial" w:eastAsia="Arial" w:hAnsi="Arial" w:cs="Arial"/>
          <w:color w:val="auto"/>
          <w:bdr w:val="nil"/>
          <w:lang w:val="pt-PT" w:eastAsia="pt-PT" w:bidi="pt-PT"/>
        </w:rPr>
      </w:pPr>
      <w:r>
        <w:rPr>
          <w:rFonts w:ascii="Arial" w:eastAsia="Arial" w:hAnsi="Arial" w:cs="Arial"/>
          <w:b/>
          <w:bCs/>
          <w:color w:val="auto"/>
          <w:sz w:val="20"/>
          <w:szCs w:val="20"/>
          <w:lang w:val="pt-PT" w:eastAsia="pt-PT" w:bidi="pt-PT"/>
        </w:rPr>
        <w:t>Conclusão sobre as demonstrações contábeis intermediárias</w:t>
      </w:r>
    </w:p>
    <w:p w14:paraId="1984877A" w14:textId="77777777" w:rsidR="00610743" w:rsidRDefault="007C3676" w:rsidP="00610743">
      <w:pPr>
        <w:pStyle w:val="Corpodetexto"/>
        <w:pBdr>
          <w:top w:val="nil"/>
          <w:left w:val="nil"/>
          <w:bottom w:val="nil"/>
          <w:right w:val="nil"/>
          <w:between w:val="nil"/>
          <w:bar w:val="nil"/>
        </w:pBdr>
        <w:spacing w:before="6"/>
        <w:ind w:left="851" w:right="106"/>
        <w:jc w:val="both"/>
        <w:rPr>
          <w:bdr w:val="nil"/>
        </w:rPr>
      </w:pPr>
      <w:r>
        <w:t>Com base em nossa revisão, não temos conhecimento de nenhum fato que nos leve a acreditar que as demonstrações contábeis intermediárias, acima referidas, não foram elaboradas, em todos os aspectos relevantes, de acordo com o o Pronunciamento Técnico CPC 21(R1) – Demonstração Intermediária.</w:t>
      </w:r>
    </w:p>
    <w:p w14:paraId="0C4E0C32" w14:textId="77777777" w:rsidR="00610743" w:rsidRDefault="00610743" w:rsidP="00610743">
      <w:pPr>
        <w:pStyle w:val="Corpodetexto"/>
        <w:pBdr>
          <w:top w:val="nil"/>
          <w:left w:val="nil"/>
          <w:bottom w:val="nil"/>
          <w:right w:val="nil"/>
          <w:between w:val="nil"/>
          <w:bar w:val="nil"/>
        </w:pBdr>
        <w:spacing w:before="6"/>
        <w:ind w:left="851"/>
        <w:rPr>
          <w:sz w:val="27"/>
          <w:bdr w:val="nil"/>
        </w:rPr>
      </w:pPr>
    </w:p>
    <w:p w14:paraId="29368879" w14:textId="77777777" w:rsidR="00610743" w:rsidRDefault="007C3676" w:rsidP="00610743">
      <w:pPr>
        <w:pStyle w:val="Ttulo1"/>
        <w:keepNext w:val="0"/>
        <w:keepLines w:val="0"/>
        <w:widowControl w:val="0"/>
        <w:pBdr>
          <w:top w:val="nil"/>
          <w:left w:val="nil"/>
          <w:bottom w:val="nil"/>
          <w:right w:val="nil"/>
          <w:between w:val="nil"/>
          <w:bar w:val="nil"/>
        </w:pBdr>
        <w:spacing w:before="94" w:line="240" w:lineRule="auto"/>
        <w:ind w:left="851"/>
        <w:jc w:val="both"/>
        <w:rPr>
          <w:rFonts w:ascii="Arial" w:eastAsia="Arial" w:hAnsi="Arial" w:cs="Arial"/>
          <w:color w:val="auto"/>
          <w:bdr w:val="nil"/>
          <w:lang w:val="pt-PT" w:eastAsia="pt-PT" w:bidi="pt-PT"/>
        </w:rPr>
      </w:pPr>
      <w:r>
        <w:rPr>
          <w:rFonts w:ascii="Arial" w:eastAsia="Arial" w:hAnsi="Arial" w:cs="Arial"/>
          <w:b/>
          <w:bCs/>
          <w:color w:val="auto"/>
          <w:sz w:val="20"/>
          <w:szCs w:val="20"/>
          <w:lang w:val="pt-PT" w:eastAsia="pt-PT" w:bidi="pt-PT"/>
        </w:rPr>
        <w:t>Outros Assuntos</w:t>
      </w:r>
    </w:p>
    <w:p w14:paraId="2C1E472D" w14:textId="77777777" w:rsidR="00610743" w:rsidRDefault="00610743" w:rsidP="00610743">
      <w:pPr>
        <w:pStyle w:val="Corpodetexto"/>
        <w:pBdr>
          <w:top w:val="nil"/>
          <w:left w:val="nil"/>
          <w:bottom w:val="nil"/>
          <w:right w:val="nil"/>
          <w:between w:val="nil"/>
          <w:bar w:val="nil"/>
        </w:pBdr>
        <w:spacing w:before="11"/>
        <w:ind w:left="851"/>
        <w:rPr>
          <w:b/>
          <w:sz w:val="19"/>
          <w:bdr w:val="nil"/>
        </w:rPr>
      </w:pPr>
    </w:p>
    <w:p w14:paraId="209D4C30" w14:textId="77777777" w:rsidR="00610743" w:rsidRDefault="007C3676" w:rsidP="00610743">
      <w:pPr>
        <w:widowControl w:val="0"/>
        <w:pBdr>
          <w:top w:val="nil"/>
          <w:left w:val="nil"/>
          <w:bottom w:val="nil"/>
          <w:right w:val="nil"/>
          <w:between w:val="nil"/>
          <w:bar w:val="nil"/>
        </w:pBdr>
        <w:spacing w:before="0" w:after="0" w:line="230" w:lineRule="exact"/>
        <w:ind w:left="851"/>
        <w:rPr>
          <w:b/>
          <w:sz w:val="20"/>
          <w:szCs w:val="22"/>
          <w:bdr w:val="nil"/>
        </w:rPr>
      </w:pPr>
      <w:r>
        <w:rPr>
          <w:rFonts w:eastAsia="Arial" w:cs="Arial"/>
          <w:b/>
          <w:sz w:val="20"/>
          <w:szCs w:val="22"/>
          <w:lang w:val="pt-PT" w:eastAsia="pt-PT" w:bidi="pt-PT"/>
        </w:rPr>
        <w:t>Demonstração do valor adicionado</w:t>
      </w:r>
    </w:p>
    <w:p w14:paraId="4D8081D0" w14:textId="77777777" w:rsidR="00610743" w:rsidRDefault="007C3676" w:rsidP="00610743">
      <w:pPr>
        <w:pStyle w:val="Corpodetexto"/>
        <w:pBdr>
          <w:top w:val="nil"/>
          <w:left w:val="nil"/>
          <w:bottom w:val="nil"/>
          <w:right w:val="nil"/>
          <w:between w:val="nil"/>
          <w:bar w:val="nil"/>
        </w:pBdr>
        <w:ind w:left="851" w:right="101"/>
        <w:jc w:val="both"/>
        <w:rPr>
          <w:bdr w:val="nil"/>
        </w:rPr>
      </w:pPr>
      <w:r>
        <w:t>As</w:t>
      </w:r>
      <w:r>
        <w:rPr>
          <w:spacing w:val="-12"/>
        </w:rPr>
        <w:t xml:space="preserve"> </w:t>
      </w:r>
      <w:r>
        <w:t>demonstrações</w:t>
      </w:r>
      <w:r>
        <w:rPr>
          <w:spacing w:val="-11"/>
        </w:rPr>
        <w:t xml:space="preserve"> </w:t>
      </w:r>
      <w:r>
        <w:t>contábeis</w:t>
      </w:r>
      <w:r>
        <w:rPr>
          <w:spacing w:val="-11"/>
        </w:rPr>
        <w:t xml:space="preserve"> </w:t>
      </w:r>
      <w:r>
        <w:t>intermediárias incluem</w:t>
      </w:r>
      <w:r>
        <w:rPr>
          <w:spacing w:val="-13"/>
        </w:rPr>
        <w:t xml:space="preserve"> </w:t>
      </w:r>
      <w:r>
        <w:t>a</w:t>
      </w:r>
      <w:r>
        <w:rPr>
          <w:spacing w:val="-11"/>
        </w:rPr>
        <w:t xml:space="preserve"> </w:t>
      </w:r>
      <w:r>
        <w:t>demonstração</w:t>
      </w:r>
      <w:r>
        <w:rPr>
          <w:spacing w:val="-12"/>
        </w:rPr>
        <w:t xml:space="preserve"> </w:t>
      </w:r>
      <w:r>
        <w:t>do</w:t>
      </w:r>
      <w:r>
        <w:rPr>
          <w:spacing w:val="-12"/>
        </w:rPr>
        <w:t xml:space="preserve"> </w:t>
      </w:r>
      <w:r>
        <w:t>valor</w:t>
      </w:r>
      <w:r>
        <w:rPr>
          <w:spacing w:val="-11"/>
        </w:rPr>
        <w:t xml:space="preserve"> </w:t>
      </w:r>
      <w:r>
        <w:t>adicionado</w:t>
      </w:r>
      <w:r>
        <w:rPr>
          <w:spacing w:val="-14"/>
        </w:rPr>
        <w:t xml:space="preserve"> </w:t>
      </w:r>
      <w:r>
        <w:lastRenderedPageBreak/>
        <w:t>(DVA),</w:t>
      </w:r>
      <w:r>
        <w:rPr>
          <w:spacing w:val="-15"/>
        </w:rPr>
        <w:t xml:space="preserve"> </w:t>
      </w:r>
      <w:r>
        <w:t>referente ao período de nove meses findo em 30 de setembro de 2025, elaborada sob a responsabilidade da administração da Ativos Gestão, cuja apresentação não é requerida às companhias fechadas. Essa demonstração foi submetida a procedimentos de revisão executados em conjunto com a revisão das demonstrações contábeis intermediárias com o objetivo de concluir se ela está conciliada com as demonstrações contábeis 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 relevantes, segundo os critérios definidos nessa norma e de forma consistente em relação às demonstrações contábeis intermediárias, tomadas em</w:t>
      </w:r>
      <w:r>
        <w:rPr>
          <w:spacing w:val="-14"/>
        </w:rPr>
        <w:t xml:space="preserve"> </w:t>
      </w:r>
      <w:r>
        <w:t>conjunto.</w:t>
      </w:r>
    </w:p>
    <w:p w14:paraId="5600E120" w14:textId="77777777" w:rsidR="00610743" w:rsidRDefault="00610743" w:rsidP="00610743">
      <w:pPr>
        <w:pStyle w:val="Corpodetexto"/>
        <w:pBdr>
          <w:top w:val="nil"/>
          <w:left w:val="nil"/>
          <w:bottom w:val="nil"/>
          <w:right w:val="nil"/>
          <w:between w:val="nil"/>
          <w:bar w:val="nil"/>
        </w:pBdr>
        <w:ind w:left="851"/>
        <w:rPr>
          <w:sz w:val="22"/>
          <w:bdr w:val="nil"/>
        </w:rPr>
      </w:pPr>
    </w:p>
    <w:p w14:paraId="7AC97D49" w14:textId="77777777" w:rsidR="00610743" w:rsidRDefault="007C3676" w:rsidP="00610743">
      <w:pPr>
        <w:pStyle w:val="Corpodetexto"/>
        <w:pBdr>
          <w:top w:val="nil"/>
          <w:left w:val="nil"/>
          <w:bottom w:val="nil"/>
          <w:right w:val="nil"/>
          <w:between w:val="nil"/>
          <w:bar w:val="nil"/>
        </w:pBdr>
        <w:spacing w:before="183"/>
        <w:ind w:left="851"/>
        <w:jc w:val="both"/>
        <w:rPr>
          <w:bdr w:val="nil"/>
        </w:rPr>
      </w:pPr>
      <w:r>
        <w:t>Brasília, 12 de novembro de 2025</w:t>
      </w:r>
    </w:p>
    <w:p w14:paraId="1ED8529B" w14:textId="77777777" w:rsidR="00610743" w:rsidRDefault="00610743" w:rsidP="00610743">
      <w:pPr>
        <w:pStyle w:val="Corpodetexto"/>
        <w:pBdr>
          <w:top w:val="nil"/>
          <w:left w:val="nil"/>
          <w:bottom w:val="nil"/>
          <w:right w:val="nil"/>
          <w:between w:val="nil"/>
          <w:bar w:val="nil"/>
        </w:pBdr>
        <w:ind w:left="851"/>
        <w:rPr>
          <w:sz w:val="22"/>
          <w:bdr w:val="nil"/>
        </w:rPr>
      </w:pPr>
    </w:p>
    <w:p w14:paraId="6BE5CC2A" w14:textId="77777777" w:rsidR="00610743" w:rsidRDefault="00610743" w:rsidP="00610743">
      <w:pPr>
        <w:pStyle w:val="Corpodetexto"/>
        <w:pBdr>
          <w:top w:val="nil"/>
          <w:left w:val="nil"/>
          <w:bottom w:val="nil"/>
          <w:right w:val="nil"/>
          <w:between w:val="nil"/>
          <w:bar w:val="nil"/>
        </w:pBdr>
        <w:ind w:left="851"/>
        <w:rPr>
          <w:sz w:val="18"/>
          <w:bdr w:val="nil"/>
        </w:rPr>
      </w:pPr>
    </w:p>
    <w:p w14:paraId="69D64883" w14:textId="77777777" w:rsidR="00610743" w:rsidRDefault="007C3676" w:rsidP="00610743">
      <w:pPr>
        <w:pStyle w:val="Corpodetexto"/>
        <w:pBdr>
          <w:top w:val="nil"/>
          <w:left w:val="nil"/>
          <w:bottom w:val="nil"/>
          <w:right w:val="nil"/>
          <w:between w:val="nil"/>
          <w:bar w:val="nil"/>
        </w:pBdr>
        <w:spacing w:before="1"/>
        <w:ind w:left="851" w:right="4720"/>
        <w:jc w:val="both"/>
        <w:rPr>
          <w:bdr w:val="nil"/>
        </w:rPr>
      </w:pPr>
      <w:r>
        <w:t>KPMG Auditores Independentes Ltda CRC SP-014428/F-0</w:t>
      </w:r>
    </w:p>
    <w:p w14:paraId="5CA8C119" w14:textId="77777777" w:rsidR="00610743" w:rsidRDefault="00610743" w:rsidP="00610743">
      <w:pPr>
        <w:pStyle w:val="Corpodetexto"/>
        <w:pBdr>
          <w:top w:val="nil"/>
          <w:left w:val="nil"/>
          <w:bottom w:val="nil"/>
          <w:right w:val="nil"/>
          <w:between w:val="nil"/>
          <w:bar w:val="nil"/>
        </w:pBdr>
        <w:spacing w:before="1"/>
        <w:ind w:left="851" w:right="4803"/>
        <w:jc w:val="both"/>
        <w:rPr>
          <w:bdr w:val="nil"/>
        </w:rPr>
      </w:pPr>
    </w:p>
    <w:p w14:paraId="5104D16B" w14:textId="77777777" w:rsidR="00610743" w:rsidRDefault="00610743" w:rsidP="00610743">
      <w:pPr>
        <w:pStyle w:val="Corpodetexto"/>
        <w:pBdr>
          <w:top w:val="nil"/>
          <w:left w:val="nil"/>
          <w:bottom w:val="nil"/>
          <w:right w:val="nil"/>
          <w:between w:val="nil"/>
          <w:bar w:val="nil"/>
        </w:pBdr>
        <w:spacing w:before="1"/>
        <w:ind w:left="851" w:right="4803"/>
        <w:jc w:val="both"/>
        <w:rPr>
          <w:bdr w:val="nil"/>
        </w:rPr>
      </w:pPr>
    </w:p>
    <w:p w14:paraId="40E2E0F2" w14:textId="77777777" w:rsidR="00610743" w:rsidRDefault="007C3676" w:rsidP="00610743">
      <w:pPr>
        <w:pStyle w:val="Corpodetexto"/>
        <w:pBdr>
          <w:top w:val="nil"/>
          <w:left w:val="nil"/>
          <w:bottom w:val="nil"/>
          <w:right w:val="nil"/>
          <w:between w:val="nil"/>
          <w:bar w:val="nil"/>
        </w:pBdr>
        <w:spacing w:before="1"/>
        <w:ind w:left="851" w:right="4803"/>
        <w:jc w:val="both"/>
        <w:rPr>
          <w:bdr w:val="nil"/>
        </w:rPr>
      </w:pPr>
      <w:r>
        <w:rPr>
          <w:noProof/>
          <w:bdr w:val="nil"/>
        </w:rPr>
        <w:drawing>
          <wp:anchor distT="0" distB="0" distL="0" distR="0" simplePos="0" relativeHeight="251660288" behindDoc="1" locked="0" layoutInCell="1" allowOverlap="1" wp14:anchorId="5CAE5147" wp14:editId="5B28694F">
            <wp:simplePos x="0" y="0"/>
            <wp:positionH relativeFrom="page">
              <wp:posOffset>1655445</wp:posOffset>
            </wp:positionH>
            <wp:positionV relativeFrom="paragraph">
              <wp:posOffset>146050</wp:posOffset>
            </wp:positionV>
            <wp:extent cx="2095500" cy="475615"/>
            <wp:effectExtent l="0" t="0" r="0" b="635"/>
            <wp:wrapTopAndBottom/>
            <wp:docPr id="1747106915" name="Image 5" descr="A close-up of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47106915" name="Image 5" descr="A close-up of a black background&#10;&#10;AI-generated content may be incorrect."/>
                    <pic:cNvPicPr>
                      <a:picLocks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095500" cy="475615"/>
                    </a:xfrm>
                    <a:prstGeom prst="rect">
                      <a:avLst/>
                    </a:prstGeom>
                    <a:noFill/>
                  </pic:spPr>
                </pic:pic>
              </a:graphicData>
            </a:graphic>
            <wp14:sizeRelH relativeFrom="page">
              <wp14:pctWidth>0</wp14:pctWidth>
            </wp14:sizeRelH>
            <wp14:sizeRelV relativeFrom="page">
              <wp14:pctHeight>0</wp14:pctHeight>
            </wp14:sizeRelV>
          </wp:anchor>
        </w:drawing>
      </w:r>
    </w:p>
    <w:p w14:paraId="5ADC6D0B" w14:textId="77777777" w:rsidR="00610743" w:rsidRDefault="00610743" w:rsidP="00610743">
      <w:pPr>
        <w:pStyle w:val="Corpodetexto"/>
        <w:pBdr>
          <w:top w:val="nil"/>
          <w:left w:val="nil"/>
          <w:bottom w:val="nil"/>
          <w:right w:val="nil"/>
          <w:between w:val="nil"/>
          <w:bar w:val="nil"/>
        </w:pBdr>
        <w:spacing w:before="8"/>
        <w:ind w:left="851"/>
        <w:rPr>
          <w:sz w:val="19"/>
          <w:bdr w:val="nil"/>
        </w:rPr>
      </w:pPr>
    </w:p>
    <w:p w14:paraId="555023A0" w14:textId="77777777" w:rsidR="00610743" w:rsidRDefault="007C3676" w:rsidP="00610743">
      <w:pPr>
        <w:pStyle w:val="Corpodetexto"/>
        <w:pBdr>
          <w:top w:val="nil"/>
          <w:left w:val="nil"/>
          <w:bottom w:val="nil"/>
          <w:right w:val="nil"/>
          <w:between w:val="nil"/>
          <w:bar w:val="nil"/>
        </w:pBdr>
        <w:ind w:left="851" w:right="5003"/>
        <w:rPr>
          <w:bdr w:val="nil"/>
        </w:rPr>
      </w:pPr>
      <w:r>
        <w:t>Pedro Henrique Moura Machado Contador CRC GO-022139/O-4</w:t>
      </w:r>
    </w:p>
    <w:p w14:paraId="7E7388CA" w14:textId="77777777" w:rsidR="00AD4685" w:rsidRPr="00610743" w:rsidRDefault="00AD4685" w:rsidP="00610743">
      <w:pPr>
        <w:widowControl w:val="0"/>
        <w:pBdr>
          <w:top w:val="nil"/>
          <w:left w:val="nil"/>
          <w:bottom w:val="nil"/>
          <w:right w:val="nil"/>
          <w:between w:val="nil"/>
          <w:bar w:val="nil"/>
        </w:pBdr>
        <w:spacing w:before="0" w:after="0" w:line="240" w:lineRule="auto"/>
        <w:ind w:left="851"/>
        <w:jc w:val="left"/>
        <w:rPr>
          <w:vanish/>
          <w:sz w:val="22"/>
          <w:szCs w:val="22"/>
          <w:bdr w:val="nil"/>
        </w:rPr>
        <w:sectPr w:rsidR="00AD4685" w:rsidRPr="00610743" w:rsidSect="00610743">
          <w:headerReference w:type="even" r:id="rId21"/>
          <w:headerReference w:type="default" r:id="rId22"/>
          <w:footerReference w:type="even" r:id="rId23"/>
          <w:footerReference w:type="default" r:id="rId24"/>
          <w:headerReference w:type="first" r:id="rId25"/>
          <w:footerReference w:type="first" r:id="rId26"/>
          <w:type w:val="continuous"/>
          <w:pgSz w:w="11906" w:h="16838"/>
          <w:pgMar w:top="2000" w:right="1180" w:bottom="1120" w:left="1680" w:header="284" w:footer="425" w:gutter="0"/>
          <w:pgBorders>
            <w:top w:val="nil"/>
            <w:left w:val="nil"/>
            <w:bottom w:val="nil"/>
            <w:right w:val="nil"/>
          </w:pgBorders>
          <w:pgNumType w:start="16"/>
          <w:cols w:space="720"/>
        </w:sectPr>
      </w:pPr>
    </w:p>
    <w:p w14:paraId="31539B27" w14:textId="77777777" w:rsidR="000351B4" w:rsidRPr="002C741F" w:rsidRDefault="007C3676"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bookmarkStart w:id="31" w:name="RG_MARKER_376480"/>
      <w:bookmarkStart w:id="32" w:name="RG_MARKER_376496"/>
      <w:r w:rsidRPr="002C741F">
        <w:rPr>
          <w:rFonts w:ascii="BancoDoBrasil Textos" w:eastAsia="Calibri" w:hAnsi="BancoDoBrasil Textos"/>
          <w:b/>
          <w:sz w:val="20"/>
          <w:szCs w:val="20"/>
          <w:lang w:eastAsia="en-US"/>
        </w:rPr>
        <w:lastRenderedPageBreak/>
        <w:t>DIRETORIA</w:t>
      </w:r>
      <w:bookmarkEnd w:id="31"/>
      <w:bookmarkEnd w:id="32"/>
    </w:p>
    <w:p w14:paraId="6F74050D" w14:textId="77777777" w:rsidR="000351B4" w:rsidRPr="002C741F"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50F2B46A" w14:textId="77777777" w:rsidR="000351B4" w:rsidRPr="002C741F" w:rsidRDefault="007C3676"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C741F">
        <w:rPr>
          <w:rFonts w:ascii="BancoDoBrasil Textos" w:eastAsia="Calibri" w:hAnsi="BancoDoBrasil Textos"/>
          <w:b/>
          <w:sz w:val="20"/>
          <w:szCs w:val="20"/>
          <w:lang w:eastAsia="en-US"/>
        </w:rPr>
        <w:t>DIRETOR PRESIDENTE</w:t>
      </w:r>
    </w:p>
    <w:p w14:paraId="0A00278B" w14:textId="77777777" w:rsidR="000351B4" w:rsidRPr="002C741F" w:rsidRDefault="007C3676"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Bruno Melo de Siqueira Vieira</w:t>
      </w:r>
    </w:p>
    <w:p w14:paraId="42F9BB97" w14:textId="77777777" w:rsidR="000351B4" w:rsidRPr="002C741F"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019E5D43" w14:textId="77777777" w:rsidR="000351B4" w:rsidRPr="002C741F" w:rsidRDefault="007C3676"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C741F">
        <w:rPr>
          <w:rFonts w:ascii="BancoDoBrasil Textos" w:eastAsia="Calibri" w:hAnsi="BancoDoBrasil Textos"/>
          <w:b/>
          <w:sz w:val="20"/>
          <w:szCs w:val="20"/>
          <w:lang w:eastAsia="en-US"/>
        </w:rPr>
        <w:t>DIRETOR VICE-PRESIDENTE</w:t>
      </w:r>
    </w:p>
    <w:p w14:paraId="336C78CE" w14:textId="77777777" w:rsidR="00D47BEB" w:rsidRPr="002C741F" w:rsidRDefault="007C3676"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 xml:space="preserve">Pedro José </w:t>
      </w:r>
      <w:proofErr w:type="spellStart"/>
      <w:r w:rsidRPr="002C741F">
        <w:rPr>
          <w:rFonts w:ascii="BancoDoBrasil Textos" w:eastAsia="Calibri" w:hAnsi="BancoDoBrasil Textos"/>
          <w:lang w:eastAsia="en-US"/>
        </w:rPr>
        <w:t>Galhano</w:t>
      </w:r>
      <w:proofErr w:type="spellEnd"/>
      <w:r w:rsidRPr="002C741F">
        <w:rPr>
          <w:rFonts w:ascii="BancoDoBrasil Textos" w:eastAsia="Calibri" w:hAnsi="BancoDoBrasil Textos"/>
          <w:lang w:eastAsia="en-US"/>
        </w:rPr>
        <w:t xml:space="preserve"> de Oliveira</w:t>
      </w:r>
    </w:p>
    <w:p w14:paraId="636349C8" w14:textId="77777777" w:rsidR="00A96470" w:rsidRPr="002C741F" w:rsidRDefault="00A96470"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731265EB" w14:textId="77777777" w:rsidR="00A96470" w:rsidRPr="002C741F" w:rsidRDefault="007C3676" w:rsidP="00A96470">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C741F">
        <w:rPr>
          <w:rFonts w:ascii="BancoDoBrasil Textos" w:eastAsia="Calibri" w:hAnsi="BancoDoBrasil Textos"/>
          <w:b/>
          <w:sz w:val="20"/>
          <w:szCs w:val="20"/>
          <w:lang w:eastAsia="en-US"/>
        </w:rPr>
        <w:t>DIRETOR GERENTE</w:t>
      </w:r>
    </w:p>
    <w:p w14:paraId="23DCCBE1" w14:textId="77777777" w:rsidR="00A96470" w:rsidRPr="002C741F" w:rsidRDefault="007C3676" w:rsidP="00A96470">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Marcio Luiz Tavares</w:t>
      </w:r>
    </w:p>
    <w:p w14:paraId="6886329B" w14:textId="77777777" w:rsidR="001D29D2" w:rsidRPr="002C741F" w:rsidRDefault="001D29D2"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7F50432A" w14:textId="77777777" w:rsidR="00C77C33" w:rsidRPr="002C741F" w:rsidRDefault="007C3676" w:rsidP="00704672">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C741F">
        <w:rPr>
          <w:rFonts w:ascii="BancoDoBrasil Textos" w:eastAsia="Calibri" w:hAnsi="BancoDoBrasil Textos"/>
          <w:b/>
          <w:sz w:val="20"/>
          <w:szCs w:val="20"/>
          <w:lang w:eastAsia="en-US"/>
        </w:rPr>
        <w:t>CONSELHO FISCAL</w:t>
      </w:r>
    </w:p>
    <w:p w14:paraId="452DA0D0" w14:textId="77777777" w:rsidR="00C77C33" w:rsidRPr="002C741F" w:rsidRDefault="007C3676"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2C741F">
        <w:rPr>
          <w:rFonts w:ascii="BancoDoBrasil Textos" w:eastAsia="Calibri" w:hAnsi="BancoDoBrasil Textos"/>
          <w:szCs w:val="20"/>
          <w:lang w:eastAsia="en-US"/>
        </w:rPr>
        <w:t>Mario Roberto Perrone Lopes</w:t>
      </w:r>
    </w:p>
    <w:p w14:paraId="027F1D77" w14:textId="77777777" w:rsidR="00C77C33" w:rsidRPr="002C741F" w:rsidRDefault="007C3676"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2C741F">
        <w:rPr>
          <w:rFonts w:ascii="BancoDoBrasil Textos" w:eastAsia="Calibri" w:hAnsi="BancoDoBrasil Textos"/>
          <w:szCs w:val="20"/>
          <w:lang w:eastAsia="en-US"/>
        </w:rPr>
        <w:t>Rosilene Oliveira de Souza</w:t>
      </w:r>
    </w:p>
    <w:p w14:paraId="6199FFCC" w14:textId="77777777" w:rsidR="000F0A4F" w:rsidRPr="002C741F" w:rsidRDefault="000F0A4F" w:rsidP="000F0A4F">
      <w:pPr>
        <w:pBdr>
          <w:top w:val="nil"/>
          <w:left w:val="nil"/>
          <w:bottom w:val="nil"/>
          <w:right w:val="nil"/>
          <w:between w:val="nil"/>
          <w:bar w:val="nil"/>
        </w:pBdr>
        <w:spacing w:before="0" w:after="0"/>
        <w:jc w:val="left"/>
        <w:rPr>
          <w:rFonts w:ascii="BancoDoBrasil Textos" w:hAnsi="BancoDoBrasil Textos"/>
          <w:sz w:val="16"/>
          <w:bdr w:val="nil"/>
          <w:lang w:eastAsia="en-US"/>
        </w:rPr>
      </w:pPr>
    </w:p>
    <w:p w14:paraId="6BF71D56" w14:textId="77777777" w:rsidR="00B87BE8" w:rsidRPr="002C741F" w:rsidRDefault="00B87BE8"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022D5020" w14:textId="77777777" w:rsidR="00B87BE8" w:rsidRPr="002C741F" w:rsidRDefault="007C3676" w:rsidP="00B87BE8">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C741F">
        <w:rPr>
          <w:rFonts w:ascii="BancoDoBrasil Textos" w:eastAsia="Calibri" w:hAnsi="BancoDoBrasil Textos"/>
          <w:b/>
          <w:sz w:val="20"/>
          <w:szCs w:val="20"/>
          <w:lang w:eastAsia="en-US"/>
        </w:rPr>
        <w:t>COMITÊ DE AUDITORIA</w:t>
      </w:r>
    </w:p>
    <w:p w14:paraId="1F67940C" w14:textId="77777777" w:rsidR="00B87BE8" w:rsidRPr="002C741F" w:rsidRDefault="007C3676"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proofErr w:type="spellStart"/>
      <w:r w:rsidRPr="002C741F">
        <w:rPr>
          <w:rFonts w:ascii="BancoDoBrasil Textos" w:eastAsia="Calibri" w:hAnsi="BancoDoBrasil Textos"/>
          <w:szCs w:val="20"/>
          <w:lang w:eastAsia="en-US"/>
        </w:rPr>
        <w:t>Egidio</w:t>
      </w:r>
      <w:proofErr w:type="spellEnd"/>
      <w:r w:rsidRPr="002C741F">
        <w:rPr>
          <w:rFonts w:ascii="BancoDoBrasil Textos" w:eastAsia="Calibri" w:hAnsi="BancoDoBrasil Textos"/>
          <w:szCs w:val="20"/>
          <w:lang w:eastAsia="en-US"/>
        </w:rPr>
        <w:t xml:space="preserve"> Otmar Ames</w:t>
      </w:r>
    </w:p>
    <w:p w14:paraId="63A76195" w14:textId="77777777" w:rsidR="00B87BE8" w:rsidRPr="002C741F" w:rsidRDefault="007C3676"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2C741F">
        <w:rPr>
          <w:rFonts w:ascii="BancoDoBrasil Textos" w:eastAsia="Calibri" w:hAnsi="BancoDoBrasil Textos"/>
          <w:szCs w:val="20"/>
          <w:lang w:eastAsia="en-US"/>
        </w:rPr>
        <w:t>Aramis Sá de Andrade</w:t>
      </w:r>
    </w:p>
    <w:p w14:paraId="27577E14" w14:textId="77777777" w:rsidR="00967B91" w:rsidRPr="002C741F" w:rsidRDefault="007C3676"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2C741F">
        <w:rPr>
          <w:rFonts w:ascii="BancoDoBrasil Textos" w:eastAsia="Calibri" w:hAnsi="BancoDoBrasil Textos"/>
          <w:szCs w:val="20"/>
          <w:lang w:eastAsia="en-US"/>
        </w:rPr>
        <w:t>Marcelo Gasparino da Silva</w:t>
      </w:r>
    </w:p>
    <w:p w14:paraId="628C7CC9" w14:textId="77777777" w:rsidR="005F6DCE" w:rsidRPr="002C741F" w:rsidRDefault="007C3676" w:rsidP="005F6DCE">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2C741F">
        <w:rPr>
          <w:rFonts w:ascii="BancoDoBrasil Textos" w:eastAsia="Calibri" w:hAnsi="BancoDoBrasil Textos"/>
          <w:szCs w:val="20"/>
          <w:lang w:eastAsia="en-US"/>
        </w:rPr>
        <w:t>Rachel de Oliveira Maia</w:t>
      </w:r>
    </w:p>
    <w:p w14:paraId="429C1BB6" w14:textId="77777777" w:rsidR="00C94EB3" w:rsidRPr="002C741F" w:rsidRDefault="007C3676" w:rsidP="00C94EB3">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2C741F">
        <w:rPr>
          <w:rFonts w:ascii="BancoDoBrasil Textos" w:eastAsia="Calibri" w:hAnsi="BancoDoBrasil Textos"/>
          <w:szCs w:val="20"/>
          <w:lang w:eastAsia="en-US"/>
        </w:rPr>
        <w:t>Vera Lúcia de Almeida Pereira Elias</w:t>
      </w:r>
    </w:p>
    <w:p w14:paraId="79DFF625" w14:textId="77777777" w:rsidR="005F6DCE" w:rsidRPr="002C741F" w:rsidRDefault="005F6DCE"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1FF2F243" w14:textId="77777777" w:rsidR="00CA3792" w:rsidRPr="002C741F" w:rsidRDefault="007C3676"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2C741F">
        <w:rPr>
          <w:rFonts w:ascii="BancoDoBrasil Textos" w:eastAsia="Calibri" w:hAnsi="BancoDoBrasil Textos"/>
          <w:b/>
          <w:smallCaps/>
          <w:sz w:val="20"/>
          <w:szCs w:val="22"/>
          <w:lang w:eastAsia="en-US"/>
        </w:rPr>
        <w:t>CONTADORIA</w:t>
      </w:r>
      <w:r w:rsidRPr="002C741F">
        <w:rPr>
          <w:rFonts w:ascii="BancoDoBrasil Textos" w:eastAsia="Calibri" w:hAnsi="BancoDoBrasil Textos"/>
          <w:b/>
          <w:smallCaps/>
          <w:sz w:val="20"/>
          <w:szCs w:val="22"/>
          <w:lang w:eastAsia="en-US"/>
        </w:rPr>
        <w:tab/>
      </w:r>
    </w:p>
    <w:p w14:paraId="4644C1E4" w14:textId="77777777" w:rsidR="00BC16CC" w:rsidRPr="002C741F" w:rsidRDefault="007C3676"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Pedro Henrique Duarte Oliveira</w:t>
      </w:r>
    </w:p>
    <w:p w14:paraId="56CF2197" w14:textId="77777777" w:rsidR="00BC16CC" w:rsidRPr="002C741F" w:rsidRDefault="007C3676"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Contador Geral</w:t>
      </w:r>
    </w:p>
    <w:p w14:paraId="63488EEC" w14:textId="77777777" w:rsidR="00BC16CC" w:rsidRPr="002C741F" w:rsidRDefault="007C3676"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Contador CRC-DF 023407/O-3</w:t>
      </w:r>
    </w:p>
    <w:p w14:paraId="719FD13E" w14:textId="77777777" w:rsidR="00BC16CC" w:rsidRPr="002C741F" w:rsidRDefault="007C3676"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C741F">
        <w:rPr>
          <w:rFonts w:ascii="BancoDoBrasil Textos" w:eastAsia="Calibri" w:hAnsi="BancoDoBrasil Textos"/>
          <w:lang w:eastAsia="en-US"/>
        </w:rPr>
        <w:t>CPF 955.476.143-00</w:t>
      </w:r>
    </w:p>
    <w:sectPr w:rsidR="00BC16CC" w:rsidRPr="002C741F" w:rsidSect="00BA60D6">
      <w:headerReference w:type="even" r:id="rId27"/>
      <w:headerReference w:type="default" r:id="rId28"/>
      <w:footerReference w:type="even" r:id="rId29"/>
      <w:footerReference w:type="default" r:id="rId30"/>
      <w:headerReference w:type="first" r:id="rId31"/>
      <w:footerReference w:type="first" r:id="rId32"/>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F419" w14:textId="77777777" w:rsidR="007C3676" w:rsidRDefault="007C3676">
      <w:pPr>
        <w:spacing w:before="0" w:after="0" w:line="240" w:lineRule="auto"/>
      </w:pPr>
      <w:r>
        <w:separator/>
      </w:r>
    </w:p>
  </w:endnote>
  <w:endnote w:type="continuationSeparator" w:id="0">
    <w:p w14:paraId="69B9E5AD" w14:textId="77777777" w:rsidR="007C3676" w:rsidRDefault="007C367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Calibri"/>
    <w:panose1 w:val="00000500000000000000"/>
    <w:charset w:val="00"/>
    <w:family w:val="auto"/>
    <w:pitch w:val="variable"/>
    <w:sig w:usb0="00000003" w:usb1="00000001" w:usb2="00000000" w:usb3="00000000" w:csb0="00000001"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004035398"/>
      <w:docPartObj>
        <w:docPartGallery w:val="Page Numbers (Top of Page)"/>
        <w:docPartUnique/>
      </w:docPartObj>
    </w:sdtPr>
    <w:sdtEndPr>
      <w:rPr>
        <w:rFonts w:ascii="BancoDoBrasil Textos" w:hAnsi="BancoDoBrasil Textos" w:cs="Times New Roman"/>
        <w:sz w:val="20"/>
        <w:szCs w:val="20"/>
        <w:bdr w:val="nil"/>
      </w:rPr>
    </w:sdtEndPr>
    <w:sdtContent>
      <w:p w14:paraId="4FCB11F1" w14:textId="77777777" w:rsidR="00B50F59" w:rsidRPr="008F6C2E" w:rsidRDefault="007C3676"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18</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008FED63" w14:textId="77777777" w:rsidR="00B50F59" w:rsidRPr="008F6C2E" w:rsidRDefault="007C3676"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18</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51F7" w14:textId="77777777" w:rsidR="009E4F2E" w:rsidRDefault="009E4F2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26" w:type="dxa"/>
      <w:tblInd w:w="90" w:type="dxa"/>
      <w:tblCellMar>
        <w:left w:w="170" w:type="dxa"/>
      </w:tblCellMar>
      <w:tblLook w:val="04A0" w:firstRow="1" w:lastRow="0" w:firstColumn="1" w:lastColumn="0" w:noHBand="0" w:noVBand="1"/>
    </w:tblPr>
    <w:tblGrid>
      <w:gridCol w:w="4066"/>
      <w:gridCol w:w="4060"/>
    </w:tblGrid>
    <w:tr w:rsidR="009E4F2E" w:rsidRPr="00FB2D0D" w14:paraId="2FDA4FF4" w14:textId="77777777">
      <w:tc>
        <w:tcPr>
          <w:tcW w:w="4066" w:type="dxa"/>
          <w:vAlign w:val="bottom"/>
          <w:hideMark/>
        </w:tcPr>
        <w:p w14:paraId="4F5126EC" w14:textId="77777777" w:rsidR="006C3E05" w:rsidRPr="006C3E05" w:rsidRDefault="007C3676" w:rsidP="006C3E05">
          <w:pPr>
            <w:pBdr>
              <w:top w:val="nil"/>
              <w:left w:val="nil"/>
              <w:bottom w:val="nil"/>
              <w:right w:val="nil"/>
              <w:between w:val="nil"/>
              <w:bar w:val="nil"/>
            </w:pBdr>
            <w:spacing w:before="0" w:after="0" w:line="130" w:lineRule="exact"/>
            <w:jc w:val="left"/>
            <w:rPr>
              <w:rFonts w:ascii="Calibri" w:eastAsia="Calibri" w:hAnsi="Calibri"/>
              <w:sz w:val="12"/>
              <w:szCs w:val="22"/>
              <w:bdr w:val="nil"/>
              <w:lang w:eastAsia="en-US"/>
            </w:rPr>
          </w:pPr>
          <w:r w:rsidRPr="006C3E05">
            <w:rPr>
              <w:rFonts w:ascii="Calibri" w:eastAsia="Calibri" w:hAnsi="Calibri"/>
              <w:sz w:val="12"/>
              <w:szCs w:val="22"/>
              <w:lang w:eastAsia="en-US"/>
            </w:rPr>
            <w:t xml:space="preserve">KPMG Auditores Independentes Ltda., uma sociedade simples brasileira, de responsabilidade limitada e firma-membro da organização global KPMG de firmas-membro independentes licenciadas da KPMG </w:t>
          </w:r>
          <w:proofErr w:type="spellStart"/>
          <w:r w:rsidRPr="006C3E05">
            <w:rPr>
              <w:rFonts w:ascii="Calibri" w:eastAsia="Calibri" w:hAnsi="Calibri"/>
              <w:sz w:val="12"/>
              <w:szCs w:val="22"/>
              <w:lang w:eastAsia="en-US"/>
            </w:rPr>
            <w:t>International</w:t>
          </w:r>
          <w:proofErr w:type="spellEnd"/>
          <w:r w:rsidRPr="006C3E05">
            <w:rPr>
              <w:rFonts w:ascii="Calibri" w:eastAsia="Calibri" w:hAnsi="Calibri"/>
              <w:sz w:val="12"/>
              <w:szCs w:val="22"/>
              <w:lang w:eastAsia="en-US"/>
            </w:rPr>
            <w:t xml:space="preserve"> </w:t>
          </w:r>
          <w:proofErr w:type="spellStart"/>
          <w:r w:rsidRPr="006C3E05">
            <w:rPr>
              <w:rFonts w:ascii="Calibri" w:eastAsia="Calibri" w:hAnsi="Calibri"/>
              <w:sz w:val="12"/>
              <w:szCs w:val="22"/>
              <w:lang w:eastAsia="en-US"/>
            </w:rPr>
            <w:t>Limited</w:t>
          </w:r>
          <w:proofErr w:type="spellEnd"/>
          <w:r w:rsidRPr="006C3E05">
            <w:rPr>
              <w:rFonts w:ascii="Calibri" w:eastAsia="Calibri" w:hAnsi="Calibri"/>
              <w:sz w:val="12"/>
              <w:szCs w:val="22"/>
              <w:lang w:eastAsia="en-US"/>
            </w:rPr>
            <w:t>, uma empresa inglesa privada de responsabilidade limitada.</w:t>
          </w:r>
        </w:p>
      </w:tc>
      <w:tc>
        <w:tcPr>
          <w:tcW w:w="4060" w:type="dxa"/>
          <w:hideMark/>
        </w:tcPr>
        <w:p w14:paraId="774F14B5" w14:textId="77777777" w:rsidR="006C3E05" w:rsidRPr="009601E7" w:rsidRDefault="007C3676" w:rsidP="006C3E05">
          <w:pPr>
            <w:pBdr>
              <w:top w:val="nil"/>
              <w:left w:val="nil"/>
              <w:bottom w:val="nil"/>
              <w:right w:val="nil"/>
              <w:between w:val="nil"/>
              <w:bar w:val="nil"/>
            </w:pBdr>
            <w:spacing w:before="0" w:after="0" w:line="130" w:lineRule="exact"/>
            <w:jc w:val="left"/>
            <w:rPr>
              <w:rFonts w:ascii="Calibri" w:eastAsia="Calibri" w:hAnsi="Calibri"/>
              <w:i/>
              <w:sz w:val="12"/>
              <w:szCs w:val="22"/>
              <w:bdr w:val="nil"/>
              <w:lang w:val="en-US" w:eastAsia="en-US"/>
            </w:rPr>
          </w:pPr>
          <w:r w:rsidRPr="006C3E05">
            <w:rPr>
              <w:rFonts w:ascii="Calibri" w:eastAsia="Calibri" w:hAnsi="Calibri"/>
              <w:i/>
              <w:sz w:val="12"/>
              <w:szCs w:val="22"/>
              <w:lang w:val="en-US" w:eastAsia="en-US"/>
            </w:rPr>
            <w:t xml:space="preserve">KPMG Auditores </w:t>
          </w:r>
          <w:proofErr w:type="spellStart"/>
          <w:r w:rsidRPr="006C3E05">
            <w:rPr>
              <w:rFonts w:ascii="Calibri" w:eastAsia="Calibri" w:hAnsi="Calibri"/>
              <w:i/>
              <w:sz w:val="12"/>
              <w:szCs w:val="22"/>
              <w:lang w:val="en-US" w:eastAsia="en-US"/>
            </w:rPr>
            <w:t>Independentes</w:t>
          </w:r>
          <w:proofErr w:type="spellEnd"/>
          <w:r w:rsidRPr="006C3E05">
            <w:rPr>
              <w:rFonts w:ascii="Calibri" w:eastAsia="Calibri" w:hAnsi="Calibri"/>
              <w:sz w:val="12"/>
              <w:szCs w:val="22"/>
              <w:lang w:val="en-US" w:eastAsia="en-US"/>
            </w:rPr>
            <w:t xml:space="preserve"> </w:t>
          </w:r>
          <w:r w:rsidRPr="006C3E05">
            <w:rPr>
              <w:rFonts w:ascii="Calibri" w:eastAsia="Calibri" w:hAnsi="Calibri"/>
              <w:i/>
              <w:sz w:val="12"/>
              <w:szCs w:val="22"/>
              <w:lang w:val="en-US" w:eastAsia="en-US"/>
            </w:rPr>
            <w:t>Ltda., a Brazilian limited liability company and a member firm of the KPMG global organization of independent member firms affiliated with KPMG International Limited, a private English company limited by guarantee.</w:t>
          </w:r>
        </w:p>
      </w:tc>
    </w:tr>
  </w:tbl>
  <w:p w14:paraId="653A0234" w14:textId="77777777" w:rsidR="002B4915" w:rsidRPr="009601E7" w:rsidRDefault="002B4915" w:rsidP="002B4915">
    <w:pPr>
      <w:pBdr>
        <w:top w:val="nil"/>
        <w:left w:val="nil"/>
        <w:bottom w:val="nil"/>
        <w:right w:val="nil"/>
        <w:between w:val="nil"/>
        <w:bar w:val="nil"/>
      </w:pBdr>
      <w:spacing w:before="0" w:after="0" w:line="130" w:lineRule="exact"/>
      <w:jc w:val="left"/>
      <w:rPr>
        <w:rFonts w:ascii="Calibri" w:eastAsia="Calibri" w:hAnsi="Calibri"/>
        <w:sz w:val="12"/>
        <w:szCs w:val="22"/>
        <w:bdr w:val="nil"/>
        <w:lang w:val="en-US" w:eastAsia="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26" w:type="dxa"/>
      <w:tblInd w:w="90" w:type="dxa"/>
      <w:tblCellMar>
        <w:left w:w="170" w:type="dxa"/>
      </w:tblCellMar>
      <w:tblLook w:val="04A0" w:firstRow="1" w:lastRow="0" w:firstColumn="1" w:lastColumn="0" w:noHBand="0" w:noVBand="1"/>
    </w:tblPr>
    <w:tblGrid>
      <w:gridCol w:w="4066"/>
      <w:gridCol w:w="4060"/>
    </w:tblGrid>
    <w:tr w:rsidR="009E4F2E" w:rsidRPr="00FB2D0D" w14:paraId="2ED382AC" w14:textId="77777777">
      <w:tc>
        <w:tcPr>
          <w:tcW w:w="4066" w:type="dxa"/>
          <w:vAlign w:val="bottom"/>
          <w:hideMark/>
        </w:tcPr>
        <w:p w14:paraId="51DFF13F" w14:textId="77777777" w:rsidR="006C3E05" w:rsidRPr="006C3E05" w:rsidRDefault="007C3676" w:rsidP="006C3E05">
          <w:pPr>
            <w:pBdr>
              <w:top w:val="nil"/>
              <w:left w:val="nil"/>
              <w:bottom w:val="nil"/>
              <w:right w:val="nil"/>
              <w:between w:val="nil"/>
              <w:bar w:val="nil"/>
            </w:pBdr>
            <w:spacing w:before="0" w:after="0" w:line="130" w:lineRule="exact"/>
            <w:jc w:val="left"/>
            <w:rPr>
              <w:rFonts w:ascii="Calibri" w:eastAsia="Calibri" w:hAnsi="Calibri"/>
              <w:sz w:val="12"/>
              <w:szCs w:val="22"/>
              <w:bdr w:val="nil"/>
              <w:lang w:eastAsia="en-US"/>
            </w:rPr>
          </w:pPr>
          <w:r w:rsidRPr="006C3E05">
            <w:rPr>
              <w:rFonts w:ascii="Calibri" w:eastAsia="Calibri" w:hAnsi="Calibri"/>
              <w:sz w:val="12"/>
              <w:szCs w:val="22"/>
              <w:lang w:eastAsia="en-US"/>
            </w:rPr>
            <w:t xml:space="preserve">KPMG Auditores Independentes Ltda., uma sociedade simples brasileira, de responsabilidade limitada e firma-membro da organização global KPMG de firmas-membro independentes licenciadas da KPMG </w:t>
          </w:r>
          <w:proofErr w:type="spellStart"/>
          <w:r w:rsidRPr="006C3E05">
            <w:rPr>
              <w:rFonts w:ascii="Calibri" w:eastAsia="Calibri" w:hAnsi="Calibri"/>
              <w:sz w:val="12"/>
              <w:szCs w:val="22"/>
              <w:lang w:eastAsia="en-US"/>
            </w:rPr>
            <w:t>International</w:t>
          </w:r>
          <w:proofErr w:type="spellEnd"/>
          <w:r w:rsidRPr="006C3E05">
            <w:rPr>
              <w:rFonts w:ascii="Calibri" w:eastAsia="Calibri" w:hAnsi="Calibri"/>
              <w:sz w:val="12"/>
              <w:szCs w:val="22"/>
              <w:lang w:eastAsia="en-US"/>
            </w:rPr>
            <w:t xml:space="preserve"> </w:t>
          </w:r>
          <w:proofErr w:type="spellStart"/>
          <w:r w:rsidRPr="006C3E05">
            <w:rPr>
              <w:rFonts w:ascii="Calibri" w:eastAsia="Calibri" w:hAnsi="Calibri"/>
              <w:sz w:val="12"/>
              <w:szCs w:val="22"/>
              <w:lang w:eastAsia="en-US"/>
            </w:rPr>
            <w:t>Limited</w:t>
          </w:r>
          <w:proofErr w:type="spellEnd"/>
          <w:r w:rsidRPr="006C3E05">
            <w:rPr>
              <w:rFonts w:ascii="Calibri" w:eastAsia="Calibri" w:hAnsi="Calibri"/>
              <w:sz w:val="12"/>
              <w:szCs w:val="22"/>
              <w:lang w:eastAsia="en-US"/>
            </w:rPr>
            <w:t>, uma empresa inglesa privada de responsabilidade limitada.</w:t>
          </w:r>
        </w:p>
      </w:tc>
      <w:tc>
        <w:tcPr>
          <w:tcW w:w="4060" w:type="dxa"/>
          <w:hideMark/>
        </w:tcPr>
        <w:p w14:paraId="1736DD46" w14:textId="77777777" w:rsidR="006C3E05" w:rsidRPr="009601E7" w:rsidRDefault="007C3676" w:rsidP="006C3E05">
          <w:pPr>
            <w:pBdr>
              <w:top w:val="nil"/>
              <w:left w:val="nil"/>
              <w:bottom w:val="nil"/>
              <w:right w:val="nil"/>
              <w:between w:val="nil"/>
              <w:bar w:val="nil"/>
            </w:pBdr>
            <w:spacing w:before="0" w:after="0" w:line="130" w:lineRule="exact"/>
            <w:jc w:val="left"/>
            <w:rPr>
              <w:rFonts w:ascii="Calibri" w:eastAsia="Calibri" w:hAnsi="Calibri"/>
              <w:i/>
              <w:sz w:val="12"/>
              <w:szCs w:val="22"/>
              <w:bdr w:val="nil"/>
              <w:lang w:val="en-US" w:eastAsia="en-US"/>
            </w:rPr>
          </w:pPr>
          <w:r w:rsidRPr="006C3E05">
            <w:rPr>
              <w:rFonts w:ascii="Calibri" w:eastAsia="Calibri" w:hAnsi="Calibri"/>
              <w:i/>
              <w:sz w:val="12"/>
              <w:szCs w:val="22"/>
              <w:lang w:val="en-US" w:eastAsia="en-US"/>
            </w:rPr>
            <w:t xml:space="preserve">KPMG Auditores </w:t>
          </w:r>
          <w:proofErr w:type="spellStart"/>
          <w:r w:rsidRPr="006C3E05">
            <w:rPr>
              <w:rFonts w:ascii="Calibri" w:eastAsia="Calibri" w:hAnsi="Calibri"/>
              <w:i/>
              <w:sz w:val="12"/>
              <w:szCs w:val="22"/>
              <w:lang w:val="en-US" w:eastAsia="en-US"/>
            </w:rPr>
            <w:t>Independentes</w:t>
          </w:r>
          <w:proofErr w:type="spellEnd"/>
          <w:r w:rsidRPr="006C3E05">
            <w:rPr>
              <w:rFonts w:ascii="Calibri" w:eastAsia="Calibri" w:hAnsi="Calibri"/>
              <w:sz w:val="12"/>
              <w:szCs w:val="22"/>
              <w:lang w:val="en-US" w:eastAsia="en-US"/>
            </w:rPr>
            <w:t xml:space="preserve"> </w:t>
          </w:r>
          <w:r w:rsidRPr="006C3E05">
            <w:rPr>
              <w:rFonts w:ascii="Calibri" w:eastAsia="Calibri" w:hAnsi="Calibri"/>
              <w:i/>
              <w:sz w:val="12"/>
              <w:szCs w:val="22"/>
              <w:lang w:val="en-US" w:eastAsia="en-US"/>
            </w:rPr>
            <w:t>Ltda., a Brazilian limited liability company and a member firm of the KPMG global organization of independent member firms affiliated with KPMG International Limited, a private English company limited by guarantee.</w:t>
          </w:r>
        </w:p>
      </w:tc>
    </w:tr>
  </w:tbl>
  <w:p w14:paraId="0348DBD3" w14:textId="77777777" w:rsidR="002B4915" w:rsidRPr="009601E7" w:rsidRDefault="002B4915" w:rsidP="002B4915">
    <w:pPr>
      <w:pBdr>
        <w:top w:val="nil"/>
        <w:left w:val="nil"/>
        <w:bottom w:val="nil"/>
        <w:right w:val="nil"/>
        <w:between w:val="nil"/>
        <w:bar w:val="nil"/>
      </w:pBdr>
      <w:spacing w:before="0" w:after="0" w:line="130" w:lineRule="exact"/>
      <w:jc w:val="left"/>
      <w:rPr>
        <w:rFonts w:ascii="Calibri" w:eastAsia="Calibri" w:hAnsi="Calibri"/>
        <w:sz w:val="12"/>
        <w:szCs w:val="22"/>
        <w:bdr w:val="nil"/>
        <w:lang w:val="en-US" w:eastAsia="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3D22" w14:textId="77777777" w:rsidR="009E4F2E" w:rsidRDefault="009E4F2E">
    <w:pPr>
      <w:widowControl w:val="0"/>
      <w:pBdr>
        <w:top w:val="nil"/>
        <w:left w:val="nil"/>
        <w:bottom w:val="nil"/>
        <w:right w:val="nil"/>
        <w:between w:val="nil"/>
        <w:bar w:val="nil"/>
      </w:pBdr>
      <w:spacing w:before="0" w:after="0" w:line="240" w:lineRule="auto"/>
      <w:jc w:val="left"/>
      <w:rPr>
        <w:sz w:val="22"/>
        <w:szCs w:val="22"/>
        <w:bdr w:val="ni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126" w:type="dxa"/>
      <w:tblInd w:w="90" w:type="dxa"/>
      <w:tblCellMar>
        <w:left w:w="170" w:type="dxa"/>
      </w:tblCellMar>
      <w:tblLook w:val="04A0" w:firstRow="1" w:lastRow="0" w:firstColumn="1" w:lastColumn="0" w:noHBand="0" w:noVBand="1"/>
    </w:tblPr>
    <w:tblGrid>
      <w:gridCol w:w="4066"/>
      <w:gridCol w:w="4060"/>
    </w:tblGrid>
    <w:tr w:rsidR="009E4F2E" w:rsidRPr="00FB2D0D" w14:paraId="2C109F1A" w14:textId="77777777">
      <w:tc>
        <w:tcPr>
          <w:tcW w:w="4066" w:type="dxa"/>
          <w:vAlign w:val="bottom"/>
          <w:hideMark/>
        </w:tcPr>
        <w:p w14:paraId="6ADEC84C" w14:textId="77777777" w:rsidR="006C3E05" w:rsidRPr="006C3E05" w:rsidRDefault="007C3676" w:rsidP="006C3E05">
          <w:pPr>
            <w:pBdr>
              <w:top w:val="nil"/>
              <w:left w:val="nil"/>
              <w:bottom w:val="nil"/>
              <w:right w:val="nil"/>
              <w:between w:val="nil"/>
              <w:bar w:val="nil"/>
            </w:pBdr>
            <w:spacing w:before="0" w:after="0" w:line="130" w:lineRule="exact"/>
            <w:jc w:val="left"/>
            <w:rPr>
              <w:sz w:val="12"/>
              <w:bdr w:val="nil"/>
              <w:lang w:eastAsia="en-US"/>
            </w:rPr>
          </w:pPr>
          <w:r w:rsidRPr="006C3E05">
            <w:rPr>
              <w:rFonts w:ascii="Calibri" w:eastAsia="Calibri" w:hAnsi="Calibri"/>
              <w:sz w:val="12"/>
              <w:szCs w:val="22"/>
              <w:lang w:eastAsia="en-US"/>
            </w:rPr>
            <w:t xml:space="preserve">KPMG Auditores Independentes Ltda., uma sociedade simples brasileira, de responsabilidade limitada e firma-membro da organização global KPMG de firmas-membro independentes licenciadas da KPMG </w:t>
          </w:r>
          <w:proofErr w:type="spellStart"/>
          <w:r w:rsidRPr="006C3E05">
            <w:rPr>
              <w:rFonts w:ascii="Calibri" w:eastAsia="Calibri" w:hAnsi="Calibri"/>
              <w:sz w:val="12"/>
              <w:szCs w:val="22"/>
              <w:lang w:eastAsia="en-US"/>
            </w:rPr>
            <w:t>International</w:t>
          </w:r>
          <w:proofErr w:type="spellEnd"/>
          <w:r w:rsidRPr="006C3E05">
            <w:rPr>
              <w:rFonts w:ascii="Calibri" w:eastAsia="Calibri" w:hAnsi="Calibri"/>
              <w:sz w:val="12"/>
              <w:szCs w:val="22"/>
              <w:lang w:eastAsia="en-US"/>
            </w:rPr>
            <w:t xml:space="preserve"> </w:t>
          </w:r>
          <w:proofErr w:type="spellStart"/>
          <w:r w:rsidRPr="006C3E05">
            <w:rPr>
              <w:rFonts w:ascii="Calibri" w:eastAsia="Calibri" w:hAnsi="Calibri"/>
              <w:sz w:val="12"/>
              <w:szCs w:val="22"/>
              <w:lang w:eastAsia="en-US"/>
            </w:rPr>
            <w:t>Limited</w:t>
          </w:r>
          <w:proofErr w:type="spellEnd"/>
          <w:r w:rsidRPr="006C3E05">
            <w:rPr>
              <w:rFonts w:ascii="Calibri" w:eastAsia="Calibri" w:hAnsi="Calibri"/>
              <w:sz w:val="12"/>
              <w:szCs w:val="22"/>
              <w:lang w:eastAsia="en-US"/>
            </w:rPr>
            <w:t>, uma empresa inglesa privada de responsabilidade limitada.</w:t>
          </w:r>
        </w:p>
      </w:tc>
      <w:tc>
        <w:tcPr>
          <w:tcW w:w="4060" w:type="dxa"/>
          <w:hideMark/>
        </w:tcPr>
        <w:p w14:paraId="7FB70A3C" w14:textId="77777777" w:rsidR="006C3E05" w:rsidRPr="009601E7" w:rsidRDefault="007C3676" w:rsidP="006C3E05">
          <w:pPr>
            <w:pBdr>
              <w:top w:val="nil"/>
              <w:left w:val="nil"/>
              <w:bottom w:val="nil"/>
              <w:right w:val="nil"/>
              <w:between w:val="nil"/>
              <w:bar w:val="nil"/>
            </w:pBdr>
            <w:spacing w:before="0" w:after="0" w:line="130" w:lineRule="exact"/>
            <w:jc w:val="left"/>
            <w:rPr>
              <w:i/>
              <w:sz w:val="12"/>
              <w:bdr w:val="nil"/>
              <w:lang w:val="en-US" w:eastAsia="en-US"/>
            </w:rPr>
          </w:pPr>
          <w:r w:rsidRPr="006C3E05">
            <w:rPr>
              <w:rFonts w:ascii="Calibri" w:eastAsia="Calibri" w:hAnsi="Calibri"/>
              <w:i/>
              <w:sz w:val="12"/>
              <w:szCs w:val="22"/>
              <w:lang w:val="en-US" w:eastAsia="en-US"/>
            </w:rPr>
            <w:t xml:space="preserve">KPMG Auditores </w:t>
          </w:r>
          <w:proofErr w:type="spellStart"/>
          <w:r w:rsidRPr="006C3E05">
            <w:rPr>
              <w:rFonts w:ascii="Calibri" w:eastAsia="Calibri" w:hAnsi="Calibri"/>
              <w:i/>
              <w:sz w:val="12"/>
              <w:szCs w:val="22"/>
              <w:lang w:val="en-US" w:eastAsia="en-US"/>
            </w:rPr>
            <w:t>Independentes</w:t>
          </w:r>
          <w:proofErr w:type="spellEnd"/>
          <w:r w:rsidRPr="006C3E05">
            <w:rPr>
              <w:rFonts w:ascii="Calibri" w:eastAsia="Calibri" w:hAnsi="Calibri"/>
              <w:sz w:val="12"/>
              <w:szCs w:val="22"/>
              <w:lang w:val="en-US" w:eastAsia="en-US"/>
            </w:rPr>
            <w:t xml:space="preserve"> </w:t>
          </w:r>
          <w:r w:rsidRPr="006C3E05">
            <w:rPr>
              <w:rFonts w:ascii="Calibri" w:eastAsia="Calibri" w:hAnsi="Calibri"/>
              <w:i/>
              <w:sz w:val="12"/>
              <w:szCs w:val="22"/>
              <w:lang w:val="en-US" w:eastAsia="en-US"/>
            </w:rPr>
            <w:t>Ltda., a Brazilian limited liability company and a member firm of the KPMG global organization of independent member firms affiliated with KPMG International Limited, a private English company limited by guarantee.</w:t>
          </w:r>
        </w:p>
      </w:tc>
    </w:tr>
  </w:tbl>
  <w:p w14:paraId="14B4734D" w14:textId="77777777" w:rsidR="002B4915" w:rsidRPr="009601E7" w:rsidRDefault="002B4915" w:rsidP="002B4915">
    <w:pPr>
      <w:pBdr>
        <w:top w:val="nil"/>
        <w:left w:val="nil"/>
        <w:bottom w:val="nil"/>
        <w:right w:val="nil"/>
        <w:between w:val="nil"/>
        <w:bar w:val="nil"/>
      </w:pBdr>
      <w:spacing w:before="0" w:after="0" w:line="130" w:lineRule="exact"/>
      <w:jc w:val="left"/>
      <w:rPr>
        <w:sz w:val="12"/>
        <w:bdr w:val="nil"/>
        <w:lang w:val="en-US"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659540"/>
      <w:docPartObj>
        <w:docPartGallery w:val="Page Numbers (Bottom of Page)"/>
        <w:docPartUnique/>
      </w:docPartObj>
    </w:sdtPr>
    <w:sdtEndPr/>
    <w:sdtContent>
      <w:p w14:paraId="5F65713E" w14:textId="0C357E1D" w:rsidR="002C741F" w:rsidRDefault="002C741F">
        <w:pPr>
          <w:pStyle w:val="Rodap"/>
          <w:jc w:val="center"/>
        </w:pPr>
        <w:r>
          <w:t>19</w:t>
        </w:r>
      </w:p>
    </w:sdtContent>
  </w:sdt>
  <w:p w14:paraId="1EDFE960" w14:textId="77777777" w:rsidR="002B4915" w:rsidRPr="009601E7" w:rsidRDefault="002B4915" w:rsidP="002B4915">
    <w:pPr>
      <w:pBdr>
        <w:top w:val="nil"/>
        <w:left w:val="nil"/>
        <w:bottom w:val="nil"/>
        <w:right w:val="nil"/>
        <w:between w:val="nil"/>
        <w:bar w:val="nil"/>
      </w:pBdr>
      <w:spacing w:before="0" w:after="0" w:line="130" w:lineRule="exact"/>
      <w:jc w:val="left"/>
      <w:rPr>
        <w:sz w:val="12"/>
        <w:bdr w:val="nil"/>
        <w:lang w:val="en-US" w:eastAsia="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629C" w14:textId="77777777" w:rsidR="009E4F2E" w:rsidRDefault="009E4F2E">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E2A8A" w14:textId="77777777" w:rsidR="007C3676" w:rsidRDefault="007C3676">
      <w:pPr>
        <w:spacing w:before="0" w:after="0" w:line="240" w:lineRule="auto"/>
      </w:pPr>
      <w:r>
        <w:separator/>
      </w:r>
    </w:p>
  </w:footnote>
  <w:footnote w:type="continuationSeparator" w:id="0">
    <w:p w14:paraId="22F6D220" w14:textId="77777777" w:rsidR="007C3676" w:rsidRDefault="007C367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6E46" w14:textId="77777777" w:rsidR="00970910" w:rsidRDefault="007C3676">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638AE373" wp14:editId="6244B12E">
              <wp:simplePos x="0" y="0"/>
              <wp:positionH relativeFrom="page">
                <wp:posOffset>0</wp:posOffset>
              </wp:positionH>
              <wp:positionV relativeFrom="page">
                <wp:posOffset>190500</wp:posOffset>
              </wp:positionV>
              <wp:extent cx="7560310" cy="273050"/>
              <wp:effectExtent l="0" t="0" r="0" b="12700"/>
              <wp:wrapNone/>
              <wp:docPr id="1449114063"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2BDE18" w14:textId="77777777" w:rsidR="00B50DCF" w:rsidRPr="00814542" w:rsidRDefault="007C3676"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638AE373" id="_x0000_t202" coordsize="21600,21600" o:spt="202" path="m,l,21600r21600,l21600,xe">
              <v:stroke joinstyle="miter"/>
              <v:path gradientshapeok="t" o:connecttype="rect"/>
            </v:shapetype>
            <v:shape id="MSIPCM97964b14ba80e103559846e2" o:spid="_x0000_s1031" type="#_x0000_t202" alt="{&quot;HashCode&quot;:1103173119,&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0C2BDE18" w14:textId="77777777" w:rsidR="00B50DCF" w:rsidRPr="00814542" w:rsidRDefault="007C3676"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93C6" w14:textId="77777777" w:rsidR="00970910" w:rsidRDefault="007C3676">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004E1BF7" wp14:editId="4F937592">
              <wp:simplePos x="0" y="0"/>
              <wp:positionH relativeFrom="page">
                <wp:posOffset>0</wp:posOffset>
              </wp:positionH>
              <wp:positionV relativeFrom="page">
                <wp:posOffset>190500</wp:posOffset>
              </wp:positionV>
              <wp:extent cx="7560310" cy="273050"/>
              <wp:effectExtent l="0" t="0" r="0" b="12700"/>
              <wp:wrapNone/>
              <wp:docPr id="8"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684545" w14:textId="77777777" w:rsidR="00B50DCF" w:rsidRPr="00814542" w:rsidRDefault="007C3676"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004E1BF7" id="_x0000_t202" coordsize="21600,21600" o:spt="202" path="m,l,21600r21600,l21600,xe">
              <v:stroke joinstyle="miter"/>
              <v:path gradientshapeok="t" o:connecttype="rect"/>
            </v:shapetype>
            <v:shape id="_x0000_s1032" type="#_x0000_t202" alt="{&quot;HashCode&quot;:1103173119,&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70684545" w14:textId="77777777" w:rsidR="00B50DCF" w:rsidRPr="00814542" w:rsidRDefault="007C3676"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E4F2E" w14:paraId="16959D59" w14:textId="77777777" w:rsidTr="00710D66">
      <w:trPr>
        <w:trHeight w:hRule="exact" w:val="1560"/>
        <w:jc w:val="right"/>
      </w:trPr>
      <w:tc>
        <w:tcPr>
          <w:tcW w:w="5000" w:type="pct"/>
        </w:tcPr>
        <w:p w14:paraId="3EE957C6"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Ativos S.A. Gestão Cobrança e Recuperação de Crédito</w:t>
          </w:r>
        </w:p>
        <w:p w14:paraId="18D928DD"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 xml:space="preserve"> Demonstrações </w:t>
          </w:r>
          <w:proofErr w:type="gramStart"/>
          <w:r w:rsidRPr="009601E7">
            <w:rPr>
              <w:rFonts w:ascii="BancoDoBrasil Textos Light" w:eastAsia="Times New Roman" w:hAnsi="BancoDoBrasil Textos Light" w:cs="Times New Roman"/>
              <w:color w:val="CECACC"/>
              <w:sz w:val="22"/>
              <w:lang w:val="pt-BR"/>
            </w:rPr>
            <w:t>Contábeis  3</w:t>
          </w:r>
          <w:proofErr w:type="gramEnd"/>
          <w:r w:rsidRPr="009601E7">
            <w:rPr>
              <w:rFonts w:ascii="BancoDoBrasil Textos Light" w:eastAsia="Times New Roman" w:hAnsi="BancoDoBrasil Textos Light" w:cs="Times New Roman"/>
              <w:color w:val="CECACC"/>
              <w:sz w:val="22"/>
              <w:lang w:val="pt-BR"/>
            </w:rPr>
            <w:t>º Trimestre de 2025</w:t>
          </w:r>
        </w:p>
        <w:p w14:paraId="5E016945" w14:textId="77777777" w:rsidR="00F9310D" w:rsidRPr="009601E7" w:rsidRDefault="00F9310D" w:rsidP="00710D66">
          <w:pPr>
            <w:rPr>
              <w:rFonts w:ascii="Calibri" w:eastAsia="Calibri" w:hAnsi="Calibri" w:cs="Arial"/>
              <w:sz w:val="22"/>
              <w:szCs w:val="22"/>
              <w:bdr w:val="nil"/>
              <w:lang w:eastAsia="en-US"/>
            </w:rPr>
          </w:pPr>
        </w:p>
        <w:p w14:paraId="773064BD" w14:textId="77777777" w:rsidR="00F9310D" w:rsidRPr="009601E7" w:rsidRDefault="007C3676"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9601E7">
            <w:rPr>
              <w:rFonts w:ascii="BancoDoBrasil Textos Light" w:eastAsia="Calibri" w:hAnsi="BancoDoBrasil Textos Light" w:cs="Arial"/>
              <w:sz w:val="14"/>
              <w:szCs w:val="14"/>
              <w:lang w:eastAsia="en-US"/>
            </w:rPr>
            <w:t>Valores expressos em milhares de Reais, exceto quando indicado</w:t>
          </w:r>
        </w:p>
      </w:tc>
    </w:tr>
  </w:tbl>
  <w:p w14:paraId="04C22E63" w14:textId="77777777" w:rsidR="00FF7457" w:rsidRPr="00FF7457" w:rsidRDefault="007C3676"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67124DA3" wp14:editId="44394825">
              <wp:simplePos x="0" y="0"/>
              <wp:positionH relativeFrom="page">
                <wp:posOffset>0</wp:posOffset>
              </wp:positionH>
              <wp:positionV relativeFrom="page">
                <wp:posOffset>0</wp:posOffset>
              </wp:positionV>
              <wp:extent cx="10767600" cy="925200"/>
              <wp:effectExtent l="0" t="0" r="0" b="8255"/>
              <wp:wrapNone/>
              <wp:docPr id="296764751"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93935718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523257543"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64919CCA" wp14:editId="4138DA0F">
              <wp:simplePos x="0" y="0"/>
              <wp:positionH relativeFrom="page">
                <wp:posOffset>0</wp:posOffset>
              </wp:positionH>
              <wp:positionV relativeFrom="page">
                <wp:posOffset>10808970</wp:posOffset>
              </wp:positionV>
              <wp:extent cx="7559675" cy="1137285"/>
              <wp:effectExtent l="0" t="0" r="3175" b="5715"/>
              <wp:wrapNone/>
              <wp:docPr id="125645507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5700278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0436452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E4F2E" w14:paraId="7971272B" w14:textId="77777777" w:rsidTr="00710D66">
      <w:trPr>
        <w:trHeight w:hRule="exact" w:val="1560"/>
        <w:jc w:val="right"/>
      </w:trPr>
      <w:tc>
        <w:tcPr>
          <w:tcW w:w="5000" w:type="pct"/>
        </w:tcPr>
        <w:p w14:paraId="72C15C2A"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Ativos S.A. Gestão Cobrança e Recuperação de Crédito</w:t>
          </w:r>
        </w:p>
        <w:p w14:paraId="7EF99C42"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 xml:space="preserve"> Demonstrações </w:t>
          </w:r>
          <w:proofErr w:type="gramStart"/>
          <w:r w:rsidRPr="009601E7">
            <w:rPr>
              <w:rFonts w:ascii="BancoDoBrasil Textos Light" w:eastAsia="Times New Roman" w:hAnsi="BancoDoBrasil Textos Light" w:cs="Times New Roman"/>
              <w:color w:val="CECACC"/>
              <w:sz w:val="22"/>
              <w:lang w:val="pt-BR"/>
            </w:rPr>
            <w:t>Contábeis  3</w:t>
          </w:r>
          <w:proofErr w:type="gramEnd"/>
          <w:r w:rsidRPr="009601E7">
            <w:rPr>
              <w:rFonts w:ascii="BancoDoBrasil Textos Light" w:eastAsia="Times New Roman" w:hAnsi="BancoDoBrasil Textos Light" w:cs="Times New Roman"/>
              <w:color w:val="CECACC"/>
              <w:sz w:val="22"/>
              <w:lang w:val="pt-BR"/>
            </w:rPr>
            <w:t>º Trimestre de 2025</w:t>
          </w:r>
        </w:p>
        <w:p w14:paraId="48EC8A7C" w14:textId="77777777" w:rsidR="00F9310D" w:rsidRPr="009601E7" w:rsidRDefault="00F9310D" w:rsidP="00710D66">
          <w:pPr>
            <w:rPr>
              <w:rFonts w:ascii="Calibri" w:eastAsia="Calibri" w:hAnsi="Calibri" w:cs="Arial"/>
              <w:sz w:val="22"/>
              <w:szCs w:val="22"/>
              <w:bdr w:val="nil"/>
              <w:lang w:eastAsia="en-US"/>
            </w:rPr>
          </w:pPr>
        </w:p>
        <w:p w14:paraId="3589904A" w14:textId="77777777" w:rsidR="00F9310D" w:rsidRPr="009601E7" w:rsidRDefault="007C3676"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9601E7">
            <w:rPr>
              <w:rFonts w:ascii="BancoDoBrasil Textos Light" w:eastAsia="Calibri" w:hAnsi="BancoDoBrasil Textos Light" w:cs="Arial"/>
              <w:sz w:val="14"/>
              <w:szCs w:val="14"/>
              <w:lang w:eastAsia="en-US"/>
            </w:rPr>
            <w:t>Valores expressos em milhares de Reais, exceto quando indicado</w:t>
          </w:r>
        </w:p>
      </w:tc>
    </w:tr>
  </w:tbl>
  <w:p w14:paraId="04F896FC" w14:textId="77777777" w:rsidR="00FF7457" w:rsidRPr="00FF7457" w:rsidRDefault="007C3676"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3D1241C6" wp14:editId="007217FC">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98542413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340EC3DD" wp14:editId="357CBA4C">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54450424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9924200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7FB7" w14:textId="77777777" w:rsidR="009E4F2E" w:rsidRDefault="009E4F2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23"/>
    </w:tblGrid>
    <w:tr w:rsidR="009E4F2E" w14:paraId="5FC025B4" w14:textId="77777777" w:rsidTr="00531F62">
      <w:tc>
        <w:tcPr>
          <w:tcW w:w="4927" w:type="dxa"/>
        </w:tcPr>
        <w:p w14:paraId="42373B91" w14:textId="77777777" w:rsidR="00133A06" w:rsidRDefault="00133A06" w:rsidP="000277E6">
          <w:pPr>
            <w:pStyle w:val="Cabealho"/>
            <w:tabs>
              <w:tab w:val="left" w:pos="708"/>
            </w:tabs>
            <w:spacing w:before="120"/>
            <w:rPr>
              <w:rFonts w:eastAsia="Calibri" w:cs="Arial"/>
              <w:b/>
              <w:color w:val="0054A1"/>
              <w:sz w:val="24"/>
              <w:szCs w:val="24"/>
              <w:bdr w:val="nil"/>
              <w:lang w:val="en-US" w:eastAsia="en-US"/>
            </w:rPr>
          </w:pPr>
        </w:p>
      </w:tc>
      <w:tc>
        <w:tcPr>
          <w:tcW w:w="4928" w:type="dxa"/>
        </w:tcPr>
        <w:p w14:paraId="5BF4F74D" w14:textId="77777777" w:rsidR="000277E6" w:rsidRDefault="000277E6" w:rsidP="000C4A36">
          <w:pPr>
            <w:pStyle w:val="Cabealho"/>
            <w:spacing w:before="80"/>
            <w:jc w:val="right"/>
            <w:rPr>
              <w:rFonts w:eastAsia="Calibri" w:cs="Arial"/>
              <w:b/>
              <w:color w:val="0054A1"/>
              <w:sz w:val="24"/>
              <w:szCs w:val="24"/>
              <w:bdr w:val="nil"/>
              <w:lang w:val="en-US" w:eastAsia="en-US"/>
            </w:rPr>
          </w:pPr>
        </w:p>
      </w:tc>
    </w:tr>
  </w:tbl>
  <w:p w14:paraId="69735756" w14:textId="77777777" w:rsidR="00B20F44" w:rsidRDefault="007C3676"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ascii="Times New Roman" w:eastAsia="Calibri" w:hAnsi="Times New Roman"/>
        <w:noProof/>
        <w:sz w:val="22"/>
        <w:szCs w:val="22"/>
        <w:bdr w:val="nil"/>
        <w:lang w:val="en-US" w:eastAsia="en-US"/>
      </w:rPr>
      <mc:AlternateContent>
        <mc:Choice Requires="wps">
          <w:drawing>
            <wp:anchor distT="0" distB="0" distL="114300" distR="114300" simplePos="0" relativeHeight="251677696" behindDoc="1" locked="0" layoutInCell="1" allowOverlap="1" wp14:anchorId="0D03BFC1" wp14:editId="63E00B81">
              <wp:simplePos x="0" y="0"/>
              <wp:positionH relativeFrom="page">
                <wp:posOffset>720090</wp:posOffset>
              </wp:positionH>
              <wp:positionV relativeFrom="page">
                <wp:posOffset>885825</wp:posOffset>
              </wp:positionV>
              <wp:extent cx="963930" cy="379095"/>
              <wp:effectExtent l="6350" t="6985" r="1270" b="4445"/>
              <wp:wrapNone/>
              <wp:docPr id="273647584" name="Forma Livre: Forma 1"/>
              <wp:cNvGraphicFramePr/>
              <a:graphic xmlns:a="http://schemas.openxmlformats.org/drawingml/2006/main">
                <a:graphicData uri="http://schemas.microsoft.com/office/word/2010/wordprocessingShape">
                  <wps:wsp>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orma Livre: Forma 1" o:spid="_x0000_s2063" style="width:75.9pt;height:29.85pt;margin-top:69.75pt;margin-left:56.7pt;mso-height-percent:0;mso-height-relative:page;mso-position-horizontal-relative:page;mso-position-vertical-relative:page;mso-width-percent:0;mso-width-relative:page;mso-wrap-distance-bottom:0;mso-wrap-distance-left:9pt;mso-wrap-distance-right:9pt;mso-wrap-distance-top:0;position:absolute;v-text-anchor:top;z-index:-251639808" coordsize="21600,21600" path="m16947,16896l15538,16896l15538,16896l15567,17910l15567,17910l15638,18814l15638,18814l15794,19646l15794,19646l16036,20370l16036,20370l16421,20985l16421,20985l16847,21347l16847,21347l17289,21528l17289,21528l17701,21600l17701,21600l18228,21528l18228,21528l18768,21419l18768,21419l19309,21202l19309,21202l19864,20913l19864,20913l20021,19357l20021,19357l18057,19357l18057,19357l17616,19212l17616,19212l17274,18778l17274,18778l17047,17982l17047,17982l16947,16896xm6019,l1238,l1238,l1238,11180l1238,11180l,21347l,21347l1096,21347l1096,21347l1622,16896l1622,16896l21600,16896l21600,16896l21600,16462l21600,16462l3031,16462l3031,16462l2860,15594l2860,15594l3273,14581l3273,14581l1907,14581l1907,14581l2476,9805l2476,9805l1423,9805l1423,9805l1423,434l1423,434l6019,434l6019,434l6019,xm3116,16896l1779,16896l1779,16896l2675,21347l2675,21347l3970,21347l3970,21347l3116,16896xm6232,16896l5066,16896l5066,16896l4525,21347l4525,21347l5706,21347l5706,21347l6232,16896xm10288,16896l9107,16896l9107,16896l8594,21347l8594,21347l9775,21347l9775,21347l10288,16896xm12977,16896l10828,16896l10828,16896l10843,21347l10843,21347l11825,21347l11825,21347l12977,16896xm14884,16896l13717,16896l13717,16896l13333,21347l13333,21347l14500,21347l14500,21347l14884,16896xm20262,16896l19025,16896l19025,16896l18797,19176l18797,19176l18612,19248l18612,19248l18427,19284l18427,19284l18242,19357l18242,19357l18057,19357l18057,19357l20021,19357l20021,19357l20262,16896xm6019,434l5848,434l5848,434l5848,10384l5848,10384l5791,10963l5791,10963l5151,16281l5151,16281l5123,16462l5123,16462l7983,16462l7983,16462l8395,15956l8395,15956l8708,15232l8708,15232l8808,14907l8808,14907l6503,14907l6503,14907l6631,13676l6631,13676l6716,13061l6716,13061l6844,11686l6844,11686l9092,11686l9092,11686l9036,11144l9036,11144l8922,10637l8922,10637l8637,10131l8637,10131l8296,9877l8296,9877l7897,9805l7897,9805l6019,9805l6019,9805l6019,434xm16406,l11625,l11625,l11625,9805l11625,9805l9932,9805l9932,9805l9164,16462l9164,16462l10330,16462l10330,16462l10800,12302l10800,12302l11768,12302l11768,12302l11768,434l11768,434l16406,434l16406,434l16406,xm11768,12302l10800,12302l10800,12302l10828,16462l10828,16462l11768,16462l11768,16462l11768,12302xm15467,9805l13589,9805l13589,9805l11910,16462l11910,16462l13091,16462l13091,16462l14101,12482l14101,12482l15254,12482l15254,12482l15467,9805xm15254,12482l14101,12482l14101,12482l13760,16462l13760,16462l14912,16462l14912,16462l15254,12482xm16406,434l16236,434l16236,434l16236,12302l16236,12302l16022,13097l16022,13097l15851,13930l15851,13930l15723,14726l15723,14726l15638,15485l15638,15485l15595,15811l15595,15811l15581,16137l15581,16137l15567,16462l15567,16462l16975,16462l16975,16462l16975,16101l16975,16101l16990,15847l16990,15847l17004,15666l17004,15666l17032,15413l17032,15413l17232,13966l17232,13966l17573,12663l17573,12663l18057,11795l18057,11795l18157,11723l18157,11723l16406,11723l16406,11723l16406,434xm20490,14617l18242,14617l18242,14617l18057,16462l18057,16462l20305,16462l20305,16462l20490,14617xm21600,434l21429,434l21429,434l21429,16462l21429,16462l21600,16462l21600,16462l21600,434xm9092,11686l7257,11686l7257,11686l7513,11686l7513,11686l7726,11723l7726,11723l7869,11831l7869,11831l7968,12012l7968,12012l8025,12229l8025,12229l8025,12627l8025,12627l7954,13242l7954,13242l7840,13893l7840,13893l7670,14400l7670,14400l7442,14689l7442,14689l7086,14834l7086,14834l7058,14907l7058,14907l8808,14907l8808,14907l8936,14364l8936,14364l9064,13278l9064,13278l9107,12482l9107,12482l9107,12229l9107,12229l9107,11759l9107,11759l9107,11723l9107,11723l9092,11686xm5123,9805l3657,9805l3657,9805l1907,14581l1907,14581l3273,14581l3273,14581l5123,9805xm20689,11433l18669,11433l18669,11433l18925,11506l18925,11506l19138,11759l19138,11759l19295,12265l19295,12265l19338,13061l19338,13061l20661,13061l20661,13061l20704,12519l20704,12519l20718,11904l20718,11904l20689,11433xm21600,l16805,l16805,l16805,10782l16805,10782l16648,11108l16648,11108l16406,11723l16406,11723l18157,11723l18157,11723l18669,11433l18669,11433l20689,11433l20689,11433l20689,11252l20689,11252l20547,10565l20547,10565l20519,10492l20519,10492l16975,10492l16975,10492l16975,434l16975,434l21600,434l21600,434l21600,xm18953,9190l18512,9262l18512,9262l18014,9443l18014,9443l17488,9841l17488,9841l16975,10492l16975,10492l20519,10492l20519,10492l20291,9950l20291,9950l19921,9516l19921,9516l19480,9262l19480,9262l18953,9190xm11227,l6417,l6417,l6417,9805l6417,9805l6588,9805l6588,9805l6588,434l6588,434l11227,434l11227,434l11227,xm7897,9805l7485,9805l7485,9805l7897,9805xm11227,434l11056,434l11056,434l11056,9805l11056,9805l11227,9805l11227,9805l11227,434xe" fillcolor="#00468b" stroked="f"/>
          </w:pict>
        </mc:Fallback>
      </mc:AlternateContent>
    </w:r>
  </w:p>
  <w:p w14:paraId="08EA5C22"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21DD2852"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3C608C75"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5EF946F5"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1C2418C5" w14:textId="77777777" w:rsidR="00FF7457" w:rsidRPr="00FF7457" w:rsidRDefault="007C3676" w:rsidP="003525DD">
    <w:pPr>
      <w:pBdr>
        <w:top w:val="nil"/>
        <w:left w:val="nil"/>
        <w:bottom w:val="nil"/>
        <w:right w:val="nil"/>
        <w:between w:val="nil"/>
        <w:bar w:val="nil"/>
      </w:pBdr>
      <w:spacing w:before="0" w:after="200"/>
      <w:jc w:val="left"/>
      <w:rPr>
        <w:rFonts w:eastAsia="Calibri"/>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25263D24" wp14:editId="4704496C">
              <wp:simplePos x="0" y="0"/>
              <wp:positionH relativeFrom="page">
                <wp:posOffset>0</wp:posOffset>
              </wp:positionH>
              <wp:positionV relativeFrom="page">
                <wp:posOffset>10808970</wp:posOffset>
              </wp:positionV>
              <wp:extent cx="7559675" cy="1137285"/>
              <wp:effectExtent l="0" t="0" r="3175" b="5715"/>
              <wp:wrapNone/>
              <wp:docPr id="24967482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18107673"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06113721"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21600;height:21600;position:absolute">
                <v:imagedata r:id="rId3" o:title=""/>
              </v:shape>
              <v:shape id="_x0000_s2066" type="#_x0000_t75" style="width:21600;height:21600;position:absolute" filled="f" stroked="f">
                <v:imagedata r:id="rId4" o:title=""/>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23"/>
    </w:tblGrid>
    <w:tr w:rsidR="009E4F2E" w14:paraId="11A35AB8" w14:textId="77777777" w:rsidTr="00531F62">
      <w:tc>
        <w:tcPr>
          <w:tcW w:w="4927" w:type="dxa"/>
        </w:tcPr>
        <w:p w14:paraId="67903AA3" w14:textId="77777777" w:rsidR="00133A06" w:rsidRDefault="00133A06" w:rsidP="000277E6">
          <w:pPr>
            <w:pStyle w:val="Cabealho"/>
            <w:tabs>
              <w:tab w:val="left" w:pos="708"/>
            </w:tabs>
            <w:spacing w:before="120"/>
            <w:rPr>
              <w:rFonts w:eastAsia="Calibri" w:cs="Arial"/>
              <w:b/>
              <w:color w:val="0054A1"/>
              <w:sz w:val="24"/>
              <w:szCs w:val="24"/>
              <w:bdr w:val="nil"/>
              <w:lang w:val="en-US" w:eastAsia="en-US"/>
            </w:rPr>
          </w:pPr>
        </w:p>
      </w:tc>
      <w:tc>
        <w:tcPr>
          <w:tcW w:w="4928" w:type="dxa"/>
        </w:tcPr>
        <w:p w14:paraId="23265BFA" w14:textId="77777777" w:rsidR="000277E6" w:rsidRDefault="000277E6" w:rsidP="000C4A36">
          <w:pPr>
            <w:pStyle w:val="Cabealho"/>
            <w:spacing w:before="80"/>
            <w:jc w:val="right"/>
            <w:rPr>
              <w:rFonts w:eastAsia="Calibri" w:cs="Arial"/>
              <w:b/>
              <w:color w:val="0054A1"/>
              <w:sz w:val="24"/>
              <w:szCs w:val="24"/>
              <w:bdr w:val="nil"/>
              <w:lang w:val="en-US" w:eastAsia="en-US"/>
            </w:rPr>
          </w:pPr>
        </w:p>
      </w:tc>
    </w:tr>
  </w:tbl>
  <w:p w14:paraId="42DBF09A" w14:textId="77777777" w:rsidR="00B20F44" w:rsidRDefault="007C3676"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ascii="Times New Roman" w:eastAsia="Calibri" w:hAnsi="Times New Roman"/>
        <w:noProof/>
        <w:sz w:val="22"/>
        <w:szCs w:val="22"/>
        <w:bdr w:val="nil"/>
        <w:lang w:val="en-US" w:eastAsia="en-US"/>
      </w:rPr>
      <mc:AlternateContent>
        <mc:Choice Requires="wps">
          <w:drawing>
            <wp:anchor distT="0" distB="0" distL="114300" distR="114300" simplePos="0" relativeHeight="251673600" behindDoc="1" locked="0" layoutInCell="1" allowOverlap="1" wp14:anchorId="0A8188AF" wp14:editId="266549E3">
              <wp:simplePos x="0" y="0"/>
              <wp:positionH relativeFrom="page">
                <wp:posOffset>720090</wp:posOffset>
              </wp:positionH>
              <wp:positionV relativeFrom="page">
                <wp:posOffset>885825</wp:posOffset>
              </wp:positionV>
              <wp:extent cx="963930" cy="379095"/>
              <wp:effectExtent l="6350" t="6985" r="1270" b="4445"/>
              <wp:wrapNone/>
              <wp:docPr id="1154846737" name="Forma Livre: Forma 1"/>
              <wp:cNvGraphicFramePr/>
              <a:graphic xmlns:a="http://schemas.openxmlformats.org/drawingml/2006/main">
                <a:graphicData uri="http://schemas.microsoft.com/office/word/2010/wordprocessingShape">
                  <wps:wsp>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orma Livre: Forma 1" o:spid="_x0000_s2067" style="width:75.9pt;height:29.85pt;margin-top:69.75pt;margin-left:56.7pt;mso-height-percent:0;mso-height-relative:page;mso-position-horizontal-relative:page;mso-position-vertical-relative:page;mso-width-percent:0;mso-width-relative:page;mso-wrap-distance-bottom:0;mso-wrap-distance-left:9pt;mso-wrap-distance-right:9pt;mso-wrap-distance-top:0;position:absolute;v-text-anchor:top;z-index:-251643904" coordsize="21600,21600" path="m16947,16896l15538,16896l15538,16896l15567,17910l15567,17910l15638,18814l15638,18814l15794,19646l15794,19646l16036,20370l16036,20370l16421,20985l16421,20985l16847,21347l16847,21347l17289,21528l17289,21528l17701,21600l17701,21600l18228,21528l18228,21528l18768,21419l18768,21419l19309,21202l19309,21202l19864,20913l19864,20913l20021,19357l20021,19357l18057,19357l18057,19357l17616,19212l17616,19212l17274,18778l17274,18778l17047,17982l17047,17982l16947,16896xm6019,l1238,l1238,l1238,11180l1238,11180l,21347l,21347l1096,21347l1096,21347l1622,16896l1622,16896l21600,16896l21600,16896l21600,16462l21600,16462l3031,16462l3031,16462l2860,15594l2860,15594l3273,14581l3273,14581l1907,14581l1907,14581l2476,9805l2476,9805l1423,9805l1423,9805l1423,434l1423,434l6019,434l6019,434l6019,xm3116,16896l1779,16896l1779,16896l2675,21347l2675,21347l3970,21347l3970,21347l3116,16896xm6232,16896l5066,16896l5066,16896l4525,21347l4525,21347l5706,21347l5706,21347l6232,16896xm10288,16896l9107,16896l9107,16896l8594,21347l8594,21347l9775,21347l9775,21347l10288,16896xm12977,16896l10828,16896l10828,16896l10843,21347l10843,21347l11825,21347l11825,21347l12977,16896xm14884,16896l13717,16896l13717,16896l13333,21347l13333,21347l14500,21347l14500,21347l14884,16896xm20262,16896l19025,16896l19025,16896l18797,19176l18797,19176l18612,19248l18612,19248l18427,19284l18427,19284l18242,19357l18242,19357l18057,19357l18057,19357l20021,19357l20021,19357l20262,16896xm6019,434l5848,434l5848,434l5848,10384l5848,10384l5791,10963l5791,10963l5151,16281l5151,16281l5123,16462l5123,16462l7983,16462l7983,16462l8395,15956l8395,15956l8708,15232l8708,15232l8808,14907l8808,14907l6503,14907l6503,14907l6631,13676l6631,13676l6716,13061l6716,13061l6844,11686l6844,11686l9092,11686l9092,11686l9036,11144l9036,11144l8922,10637l8922,10637l8637,10131l8637,10131l8296,9877l8296,9877l7897,9805l7897,9805l6019,9805l6019,9805l6019,434xm16406,l11625,l11625,l11625,9805l11625,9805l9932,9805l9932,9805l9164,16462l9164,16462l10330,16462l10330,16462l10800,12302l10800,12302l11768,12302l11768,12302l11768,434l11768,434l16406,434l16406,434l16406,xm11768,12302l10800,12302l10800,12302l10828,16462l10828,16462l11768,16462l11768,16462l11768,12302xm15467,9805l13589,9805l13589,9805l11910,16462l11910,16462l13091,16462l13091,16462l14101,12482l14101,12482l15254,12482l15254,12482l15467,9805xm15254,12482l14101,12482l14101,12482l13760,16462l13760,16462l14912,16462l14912,16462l15254,12482xm16406,434l16236,434l16236,434l16236,12302l16236,12302l16022,13097l16022,13097l15851,13930l15851,13930l15723,14726l15723,14726l15638,15485l15638,15485l15595,15811l15595,15811l15581,16137l15581,16137l15567,16462l15567,16462l16975,16462l16975,16462l16975,16101l16975,16101l16990,15847l16990,15847l17004,15666l17004,15666l17032,15413l17032,15413l17232,13966l17232,13966l17573,12663l17573,12663l18057,11795l18057,11795l18157,11723l18157,11723l16406,11723l16406,11723l16406,434xm20490,14617l18242,14617l18242,14617l18057,16462l18057,16462l20305,16462l20305,16462l20490,14617xm21600,434l21429,434l21429,434l21429,16462l21429,16462l21600,16462l21600,16462l21600,434xm9092,11686l7257,11686l7257,11686l7513,11686l7513,11686l7726,11723l7726,11723l7869,11831l7869,11831l7968,12012l7968,12012l8025,12229l8025,12229l8025,12627l8025,12627l7954,13242l7954,13242l7840,13893l7840,13893l7670,14400l7670,14400l7442,14689l7442,14689l7086,14834l7086,14834l7058,14907l7058,14907l8808,14907l8808,14907l8936,14364l8936,14364l9064,13278l9064,13278l9107,12482l9107,12482l9107,12229l9107,12229l9107,11759l9107,11759l9107,11723l9107,11723l9092,11686xm5123,9805l3657,9805l3657,9805l1907,14581l1907,14581l3273,14581l3273,14581l5123,9805xm20689,11433l18669,11433l18669,11433l18925,11506l18925,11506l19138,11759l19138,11759l19295,12265l19295,12265l19338,13061l19338,13061l20661,13061l20661,13061l20704,12519l20704,12519l20718,11904l20718,11904l20689,11433xm21600,l16805,l16805,l16805,10782l16805,10782l16648,11108l16648,11108l16406,11723l16406,11723l18157,11723l18157,11723l18669,11433l18669,11433l20689,11433l20689,11433l20689,11252l20689,11252l20547,10565l20547,10565l20519,10492l20519,10492l16975,10492l16975,10492l16975,434l16975,434l21600,434l21600,434l21600,xm18953,9190l18512,9262l18512,9262l18014,9443l18014,9443l17488,9841l17488,9841l16975,10492l16975,10492l20519,10492l20519,10492l20291,9950l20291,9950l19921,9516l19921,9516l19480,9262l19480,9262l18953,9190xm11227,l6417,l6417,l6417,9805l6417,9805l6588,9805l6588,9805l6588,434l6588,434l11227,434l11227,434l11227,xm7897,9805l7485,9805l7485,9805l7897,9805xm11227,434l11056,434l11056,434l11056,9805l11056,9805l11227,9805l11227,9805l11227,434xe" fillcolor="#00468b" stroked="f"/>
          </w:pict>
        </mc:Fallback>
      </mc:AlternateContent>
    </w:r>
  </w:p>
  <w:p w14:paraId="0AAA20C9"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3BB87485"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2E5AE051"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6F5C60A2" w14:textId="77777777" w:rsidR="00B20F44" w:rsidRDefault="00B20F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45F4258E" w14:textId="77777777" w:rsidR="00FF7457" w:rsidRPr="00FF7457" w:rsidRDefault="007C3676" w:rsidP="003525DD">
    <w:pPr>
      <w:pBdr>
        <w:top w:val="nil"/>
        <w:left w:val="nil"/>
        <w:bottom w:val="nil"/>
        <w:right w:val="nil"/>
        <w:between w:val="nil"/>
        <w:bar w:val="nil"/>
      </w:pBdr>
      <w:spacing w:before="0" w:after="200"/>
      <w:jc w:val="left"/>
      <w:rPr>
        <w:rFonts w:eastAsia="Calibri"/>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16D058AB" wp14:editId="51E64B5F">
              <wp:simplePos x="0" y="0"/>
              <wp:positionH relativeFrom="page">
                <wp:posOffset>0</wp:posOffset>
              </wp:positionH>
              <wp:positionV relativeFrom="page">
                <wp:posOffset>10808970</wp:posOffset>
              </wp:positionV>
              <wp:extent cx="7559675" cy="1137285"/>
              <wp:effectExtent l="0" t="0" r="3175" b="5715"/>
              <wp:wrapNone/>
              <wp:docPr id="67350195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15803086"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086479239"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8"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21600;height:21600;position:absolute">
                <v:imagedata r:id="rId3" o:title=""/>
              </v:shape>
              <v:shape id="_x0000_s2070" type="#_x0000_t75" style="width:21600;height:21600;position:absolute" filled="f" stroked="f">
                <v:imagedata r:id="rId4" o:title=""/>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84DB" w14:textId="77777777" w:rsidR="009E4F2E" w:rsidRDefault="009E4F2E">
    <w:pPr>
      <w:widowControl w:val="0"/>
      <w:pBdr>
        <w:top w:val="nil"/>
        <w:left w:val="nil"/>
        <w:bottom w:val="nil"/>
        <w:right w:val="nil"/>
        <w:between w:val="nil"/>
        <w:bar w:val="nil"/>
      </w:pBdr>
      <w:spacing w:before="0" w:after="0" w:line="240" w:lineRule="auto"/>
      <w:jc w:val="left"/>
      <w:rPr>
        <w:sz w:val="22"/>
        <w:szCs w:val="22"/>
        <w:bdr w:val="ni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E4F2E" w14:paraId="66D8F365" w14:textId="77777777" w:rsidTr="00710D66">
      <w:trPr>
        <w:trHeight w:hRule="exact" w:val="1560"/>
        <w:jc w:val="right"/>
      </w:trPr>
      <w:tc>
        <w:tcPr>
          <w:tcW w:w="5000" w:type="pct"/>
        </w:tcPr>
        <w:p w14:paraId="5295FBB0"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Ativos S.A. Gestão Cobrança e Recuperação de Crédito</w:t>
          </w:r>
        </w:p>
        <w:p w14:paraId="5EE57BF5"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 xml:space="preserve"> Demonstrações </w:t>
          </w:r>
          <w:proofErr w:type="gramStart"/>
          <w:r w:rsidRPr="009601E7">
            <w:rPr>
              <w:rFonts w:ascii="BancoDoBrasil Textos Light" w:eastAsia="Times New Roman" w:hAnsi="BancoDoBrasil Textos Light" w:cs="Times New Roman"/>
              <w:color w:val="CECACC"/>
              <w:sz w:val="22"/>
              <w:lang w:val="pt-BR"/>
            </w:rPr>
            <w:t>Contábeis  3</w:t>
          </w:r>
          <w:proofErr w:type="gramEnd"/>
          <w:r w:rsidRPr="009601E7">
            <w:rPr>
              <w:rFonts w:ascii="BancoDoBrasil Textos Light" w:eastAsia="Times New Roman" w:hAnsi="BancoDoBrasil Textos Light" w:cs="Times New Roman"/>
              <w:color w:val="CECACC"/>
              <w:sz w:val="22"/>
              <w:lang w:val="pt-BR"/>
            </w:rPr>
            <w:t>º Trimestre de 2025</w:t>
          </w:r>
        </w:p>
        <w:p w14:paraId="24D14ADC" w14:textId="77777777" w:rsidR="00F9310D" w:rsidRPr="009601E7" w:rsidRDefault="00F9310D" w:rsidP="00710D66">
          <w:pPr>
            <w:rPr>
              <w:rFonts w:cs="Arial"/>
              <w:bdr w:val="nil"/>
              <w:lang w:eastAsia="en-US"/>
            </w:rPr>
          </w:pPr>
        </w:p>
        <w:p w14:paraId="0C31A022"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2BFE48A1" w14:textId="77777777" w:rsidR="00FF7457" w:rsidRPr="00FF7457" w:rsidRDefault="007C3676"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5888" behindDoc="1" locked="0" layoutInCell="1" allowOverlap="1" wp14:anchorId="0AE65EA5" wp14:editId="42C99F55">
              <wp:simplePos x="0" y="0"/>
              <wp:positionH relativeFrom="page">
                <wp:posOffset>0</wp:posOffset>
              </wp:positionH>
              <wp:positionV relativeFrom="page">
                <wp:posOffset>0</wp:posOffset>
              </wp:positionV>
              <wp:extent cx="10767600" cy="925200"/>
              <wp:effectExtent l="0" t="0" r="0" b="8255"/>
              <wp:wrapNone/>
              <wp:docPr id="1194428686"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689281034"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70943993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7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1616" coordorigin="0,0" coordsize="21600,21600">
              <v:rect id="_x0000_s207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83840" behindDoc="1" locked="0" layoutInCell="1" allowOverlap="1" wp14:anchorId="4BF24CFB" wp14:editId="29800F81">
              <wp:simplePos x="0" y="0"/>
              <wp:positionH relativeFrom="page">
                <wp:posOffset>0</wp:posOffset>
              </wp:positionH>
              <wp:positionV relativeFrom="page">
                <wp:posOffset>10808970</wp:posOffset>
              </wp:positionV>
              <wp:extent cx="7559675" cy="1137285"/>
              <wp:effectExtent l="0" t="0" r="3175" b="5715"/>
              <wp:wrapNone/>
              <wp:docPr id="197496524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55305788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47680601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8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33664" coordorigin="0,0" coordsize="21600,21600">
              <v:shape id="_x0000_s2081" type="#_x0000_t75" style="width:21600;height:21600;position:absolute">
                <v:imagedata r:id="rId5" o:title=""/>
              </v:shape>
              <v:shape id="_x0000_s2082" type="#_x0000_t75" style="width:21600;height:21600;position:absolute" filled="f" stroked="f">
                <v:imagedata r:id="rId6" o:title=""/>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E4F2E" w14:paraId="35B12B08" w14:textId="77777777" w:rsidTr="00710D66">
      <w:trPr>
        <w:trHeight w:hRule="exact" w:val="1560"/>
        <w:jc w:val="right"/>
      </w:trPr>
      <w:tc>
        <w:tcPr>
          <w:tcW w:w="5000" w:type="pct"/>
        </w:tcPr>
        <w:p w14:paraId="6D7F1B38"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Ativos S.A. Gestão Cobrança e Recuperação de Crédito</w:t>
          </w:r>
        </w:p>
        <w:p w14:paraId="40441B0B" w14:textId="77777777" w:rsidR="00F9310D" w:rsidRPr="009601E7" w:rsidRDefault="007C3676"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601E7">
            <w:rPr>
              <w:rFonts w:ascii="BancoDoBrasil Textos Light" w:eastAsia="Times New Roman" w:hAnsi="BancoDoBrasil Textos Light" w:cs="Times New Roman"/>
              <w:color w:val="CECACC"/>
              <w:sz w:val="22"/>
              <w:lang w:val="pt-BR"/>
            </w:rPr>
            <w:t xml:space="preserve"> Demonstrações </w:t>
          </w:r>
          <w:proofErr w:type="gramStart"/>
          <w:r w:rsidRPr="009601E7">
            <w:rPr>
              <w:rFonts w:ascii="BancoDoBrasil Textos Light" w:eastAsia="Times New Roman" w:hAnsi="BancoDoBrasil Textos Light" w:cs="Times New Roman"/>
              <w:color w:val="CECACC"/>
              <w:sz w:val="22"/>
              <w:lang w:val="pt-BR"/>
            </w:rPr>
            <w:t>Contábeis  3</w:t>
          </w:r>
          <w:proofErr w:type="gramEnd"/>
          <w:r w:rsidRPr="009601E7">
            <w:rPr>
              <w:rFonts w:ascii="BancoDoBrasil Textos Light" w:eastAsia="Times New Roman" w:hAnsi="BancoDoBrasil Textos Light" w:cs="Times New Roman"/>
              <w:color w:val="CECACC"/>
              <w:sz w:val="22"/>
              <w:lang w:val="pt-BR"/>
            </w:rPr>
            <w:t>º Trimestre de 2025</w:t>
          </w:r>
        </w:p>
        <w:p w14:paraId="0FCE5DD3" w14:textId="77777777" w:rsidR="00F9310D" w:rsidRPr="009601E7" w:rsidRDefault="00F9310D" w:rsidP="00710D66">
          <w:pPr>
            <w:rPr>
              <w:rFonts w:cs="Arial"/>
              <w:bdr w:val="nil"/>
              <w:lang w:eastAsia="en-US"/>
            </w:rPr>
          </w:pPr>
        </w:p>
        <w:p w14:paraId="7AF21F8C"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68CC9E68" w14:textId="77777777" w:rsidR="00FF7457" w:rsidRPr="00FF7457" w:rsidRDefault="007C3676"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1792" behindDoc="1" locked="0" layoutInCell="1" allowOverlap="1" wp14:anchorId="30DF84EE" wp14:editId="09FB79BA">
              <wp:simplePos x="0" y="0"/>
              <wp:positionH relativeFrom="page">
                <wp:posOffset>0</wp:posOffset>
              </wp:positionH>
              <wp:positionV relativeFrom="page">
                <wp:posOffset>0</wp:posOffset>
              </wp:positionV>
              <wp:extent cx="10767600" cy="925200"/>
              <wp:effectExtent l="0" t="0" r="0" b="8255"/>
              <wp:wrapNone/>
              <wp:docPr id="316392405"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69059904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88647700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7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5712" coordorigin="0,0" coordsize="21600,21600">
              <v:rect id="_x0000_s207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0F799131" wp14:editId="45C3B641">
              <wp:simplePos x="0" y="0"/>
              <wp:positionH relativeFrom="page">
                <wp:posOffset>0</wp:posOffset>
              </wp:positionH>
              <wp:positionV relativeFrom="page">
                <wp:posOffset>10808970</wp:posOffset>
              </wp:positionV>
              <wp:extent cx="7559675" cy="1137285"/>
              <wp:effectExtent l="0" t="0" r="3175" b="5715"/>
              <wp:wrapNone/>
              <wp:docPr id="106449677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31471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09365663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37760" coordorigin="0,0" coordsize="21600,21600">
              <v:shape id="_x0000_s2075" type="#_x0000_t75" style="width:21600;height:21600;position:absolute">
                <v:imagedata r:id="rId5" o:title=""/>
              </v:shape>
              <v:shape id="_x0000_s2076" type="#_x0000_t75" style="width:21600;height:21600;position:absolute" filled="f" stroked="f">
                <v:imagedata r:id="rId6" o:title=""/>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B5AA" w14:textId="77777777" w:rsidR="009E4F2E" w:rsidRDefault="009E4F2E">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3E16"/>
    <w:multiLevelType w:val="hybridMultilevel"/>
    <w:tmpl w:val="A448DCF4"/>
    <w:lvl w:ilvl="0" w:tplc="079AF9AA">
      <w:start w:val="1"/>
      <w:numFmt w:val="lowerLetter"/>
      <w:lvlText w:val="%1)"/>
      <w:lvlJc w:val="left"/>
      <w:pPr>
        <w:ind w:left="720" w:hanging="360"/>
      </w:pPr>
      <w:rPr>
        <w:rFonts w:hint="default"/>
      </w:rPr>
    </w:lvl>
    <w:lvl w:ilvl="1" w:tplc="74AED31E" w:tentative="1">
      <w:start w:val="1"/>
      <w:numFmt w:val="lowerLetter"/>
      <w:lvlText w:val="%2."/>
      <w:lvlJc w:val="left"/>
      <w:pPr>
        <w:ind w:left="1440" w:hanging="360"/>
      </w:pPr>
    </w:lvl>
    <w:lvl w:ilvl="2" w:tplc="DEAE4D88" w:tentative="1">
      <w:start w:val="1"/>
      <w:numFmt w:val="lowerRoman"/>
      <w:lvlText w:val="%3."/>
      <w:lvlJc w:val="right"/>
      <w:pPr>
        <w:ind w:left="2160" w:hanging="180"/>
      </w:pPr>
    </w:lvl>
    <w:lvl w:ilvl="3" w:tplc="AEC8BF2A" w:tentative="1">
      <w:start w:val="1"/>
      <w:numFmt w:val="decimal"/>
      <w:lvlText w:val="%4."/>
      <w:lvlJc w:val="left"/>
      <w:pPr>
        <w:ind w:left="2880" w:hanging="360"/>
      </w:pPr>
    </w:lvl>
    <w:lvl w:ilvl="4" w:tplc="5EE4AE54" w:tentative="1">
      <w:start w:val="1"/>
      <w:numFmt w:val="lowerLetter"/>
      <w:lvlText w:val="%5."/>
      <w:lvlJc w:val="left"/>
      <w:pPr>
        <w:ind w:left="3600" w:hanging="360"/>
      </w:pPr>
    </w:lvl>
    <w:lvl w:ilvl="5" w:tplc="5FE67926" w:tentative="1">
      <w:start w:val="1"/>
      <w:numFmt w:val="lowerRoman"/>
      <w:lvlText w:val="%6."/>
      <w:lvlJc w:val="right"/>
      <w:pPr>
        <w:ind w:left="4320" w:hanging="180"/>
      </w:pPr>
    </w:lvl>
    <w:lvl w:ilvl="6" w:tplc="44503F78" w:tentative="1">
      <w:start w:val="1"/>
      <w:numFmt w:val="decimal"/>
      <w:lvlText w:val="%7."/>
      <w:lvlJc w:val="left"/>
      <w:pPr>
        <w:ind w:left="5040" w:hanging="360"/>
      </w:pPr>
    </w:lvl>
    <w:lvl w:ilvl="7" w:tplc="5616DA4E" w:tentative="1">
      <w:start w:val="1"/>
      <w:numFmt w:val="lowerLetter"/>
      <w:lvlText w:val="%8."/>
      <w:lvlJc w:val="left"/>
      <w:pPr>
        <w:ind w:left="5760" w:hanging="360"/>
      </w:pPr>
    </w:lvl>
    <w:lvl w:ilvl="8" w:tplc="9A449A3C" w:tentative="1">
      <w:start w:val="1"/>
      <w:numFmt w:val="lowerRoman"/>
      <w:lvlText w:val="%9."/>
      <w:lvlJc w:val="right"/>
      <w:pPr>
        <w:ind w:left="6480" w:hanging="180"/>
      </w:pPr>
    </w:lvl>
  </w:abstractNum>
  <w:abstractNum w:abstractNumId="1" w15:restartNumberingAfterBreak="0">
    <w:nsid w:val="15A3536D"/>
    <w:multiLevelType w:val="hybridMultilevel"/>
    <w:tmpl w:val="DAAC89D6"/>
    <w:lvl w:ilvl="0" w:tplc="F3CC8DC0">
      <w:start w:val="1"/>
      <w:numFmt w:val="lowerLetter"/>
      <w:lvlText w:val="%1)"/>
      <w:lvlJc w:val="left"/>
      <w:pPr>
        <w:ind w:left="360" w:hanging="360"/>
      </w:pPr>
    </w:lvl>
    <w:lvl w:ilvl="1" w:tplc="6BA8A3D6" w:tentative="1">
      <w:start w:val="1"/>
      <w:numFmt w:val="lowerLetter"/>
      <w:lvlText w:val="%2."/>
      <w:lvlJc w:val="left"/>
      <w:pPr>
        <w:ind w:left="1080" w:hanging="360"/>
      </w:pPr>
    </w:lvl>
    <w:lvl w:ilvl="2" w:tplc="F6582422" w:tentative="1">
      <w:start w:val="1"/>
      <w:numFmt w:val="lowerRoman"/>
      <w:lvlText w:val="%3."/>
      <w:lvlJc w:val="right"/>
      <w:pPr>
        <w:ind w:left="1800" w:hanging="180"/>
      </w:pPr>
    </w:lvl>
    <w:lvl w:ilvl="3" w:tplc="7F6A61CE" w:tentative="1">
      <w:start w:val="1"/>
      <w:numFmt w:val="decimal"/>
      <w:lvlText w:val="%4."/>
      <w:lvlJc w:val="left"/>
      <w:pPr>
        <w:ind w:left="2520" w:hanging="360"/>
      </w:pPr>
    </w:lvl>
    <w:lvl w:ilvl="4" w:tplc="9DCE4F0A" w:tentative="1">
      <w:start w:val="1"/>
      <w:numFmt w:val="lowerLetter"/>
      <w:lvlText w:val="%5."/>
      <w:lvlJc w:val="left"/>
      <w:pPr>
        <w:ind w:left="3240" w:hanging="360"/>
      </w:pPr>
    </w:lvl>
    <w:lvl w:ilvl="5" w:tplc="981E633E" w:tentative="1">
      <w:start w:val="1"/>
      <w:numFmt w:val="lowerRoman"/>
      <w:lvlText w:val="%6."/>
      <w:lvlJc w:val="right"/>
      <w:pPr>
        <w:ind w:left="3960" w:hanging="180"/>
      </w:pPr>
    </w:lvl>
    <w:lvl w:ilvl="6" w:tplc="B4547834" w:tentative="1">
      <w:start w:val="1"/>
      <w:numFmt w:val="decimal"/>
      <w:lvlText w:val="%7."/>
      <w:lvlJc w:val="left"/>
      <w:pPr>
        <w:ind w:left="4680" w:hanging="360"/>
      </w:pPr>
    </w:lvl>
    <w:lvl w:ilvl="7" w:tplc="D3F86FFC" w:tentative="1">
      <w:start w:val="1"/>
      <w:numFmt w:val="lowerLetter"/>
      <w:lvlText w:val="%8."/>
      <w:lvlJc w:val="left"/>
      <w:pPr>
        <w:ind w:left="5400" w:hanging="360"/>
      </w:pPr>
    </w:lvl>
    <w:lvl w:ilvl="8" w:tplc="AA003A48" w:tentative="1">
      <w:start w:val="1"/>
      <w:numFmt w:val="lowerRoman"/>
      <w:lvlText w:val="%9."/>
      <w:lvlJc w:val="right"/>
      <w:pPr>
        <w:ind w:left="6120" w:hanging="180"/>
      </w:pPr>
    </w:lvl>
  </w:abstractNum>
  <w:abstractNum w:abstractNumId="2"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1B0008F0"/>
    <w:multiLevelType w:val="hybridMultilevel"/>
    <w:tmpl w:val="C2D054C4"/>
    <w:lvl w:ilvl="0" w:tplc="E06655D6">
      <w:start w:val="1"/>
      <w:numFmt w:val="lowerLetter"/>
      <w:lvlText w:val="%1)"/>
      <w:lvlJc w:val="left"/>
      <w:pPr>
        <w:ind w:left="360" w:hanging="360"/>
      </w:pPr>
    </w:lvl>
    <w:lvl w:ilvl="1" w:tplc="7FFC80FC" w:tentative="1">
      <w:start w:val="1"/>
      <w:numFmt w:val="lowerLetter"/>
      <w:lvlText w:val="%2."/>
      <w:lvlJc w:val="left"/>
      <w:pPr>
        <w:ind w:left="1080" w:hanging="360"/>
      </w:pPr>
    </w:lvl>
    <w:lvl w:ilvl="2" w:tplc="E182F03E" w:tentative="1">
      <w:start w:val="1"/>
      <w:numFmt w:val="lowerRoman"/>
      <w:lvlText w:val="%3."/>
      <w:lvlJc w:val="right"/>
      <w:pPr>
        <w:ind w:left="1800" w:hanging="180"/>
      </w:pPr>
    </w:lvl>
    <w:lvl w:ilvl="3" w:tplc="3B5E0B20" w:tentative="1">
      <w:start w:val="1"/>
      <w:numFmt w:val="decimal"/>
      <w:lvlText w:val="%4."/>
      <w:lvlJc w:val="left"/>
      <w:pPr>
        <w:ind w:left="2520" w:hanging="360"/>
      </w:pPr>
    </w:lvl>
    <w:lvl w:ilvl="4" w:tplc="431E5C08" w:tentative="1">
      <w:start w:val="1"/>
      <w:numFmt w:val="lowerLetter"/>
      <w:lvlText w:val="%5."/>
      <w:lvlJc w:val="left"/>
      <w:pPr>
        <w:ind w:left="3240" w:hanging="360"/>
      </w:pPr>
    </w:lvl>
    <w:lvl w:ilvl="5" w:tplc="F5F07D00" w:tentative="1">
      <w:start w:val="1"/>
      <w:numFmt w:val="lowerRoman"/>
      <w:lvlText w:val="%6."/>
      <w:lvlJc w:val="right"/>
      <w:pPr>
        <w:ind w:left="3960" w:hanging="180"/>
      </w:pPr>
    </w:lvl>
    <w:lvl w:ilvl="6" w:tplc="D0BAF996" w:tentative="1">
      <w:start w:val="1"/>
      <w:numFmt w:val="decimal"/>
      <w:lvlText w:val="%7."/>
      <w:lvlJc w:val="left"/>
      <w:pPr>
        <w:ind w:left="4680" w:hanging="360"/>
      </w:pPr>
    </w:lvl>
    <w:lvl w:ilvl="7" w:tplc="A83A32F2" w:tentative="1">
      <w:start w:val="1"/>
      <w:numFmt w:val="lowerLetter"/>
      <w:lvlText w:val="%8."/>
      <w:lvlJc w:val="left"/>
      <w:pPr>
        <w:ind w:left="5400" w:hanging="360"/>
      </w:pPr>
    </w:lvl>
    <w:lvl w:ilvl="8" w:tplc="EE7CC1E4" w:tentative="1">
      <w:start w:val="1"/>
      <w:numFmt w:val="lowerRoman"/>
      <w:lvlText w:val="%9."/>
      <w:lvlJc w:val="right"/>
      <w:pPr>
        <w:ind w:left="6120" w:hanging="180"/>
      </w:pPr>
    </w:lvl>
  </w:abstractNum>
  <w:abstractNum w:abstractNumId="4" w15:restartNumberingAfterBreak="0">
    <w:nsid w:val="1DF8CC57"/>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5" w15:restartNumberingAfterBreak="0">
    <w:nsid w:val="2FDC3B55"/>
    <w:multiLevelType w:val="hybridMultilevel"/>
    <w:tmpl w:val="974CAAFE"/>
    <w:lvl w:ilvl="0" w:tplc="97ECB6FA">
      <w:start w:val="1"/>
      <w:numFmt w:val="lowerLetter"/>
      <w:lvlText w:val="%1)"/>
      <w:lvlJc w:val="left"/>
      <w:pPr>
        <w:ind w:left="360" w:hanging="360"/>
      </w:pPr>
      <w:rPr>
        <w:rFonts w:hint="default"/>
      </w:rPr>
    </w:lvl>
    <w:lvl w:ilvl="1" w:tplc="3EC0BE90" w:tentative="1">
      <w:start w:val="1"/>
      <w:numFmt w:val="lowerLetter"/>
      <w:lvlText w:val="%2."/>
      <w:lvlJc w:val="left"/>
      <w:pPr>
        <w:ind w:left="1080" w:hanging="360"/>
      </w:pPr>
    </w:lvl>
    <w:lvl w:ilvl="2" w:tplc="3B16347E" w:tentative="1">
      <w:start w:val="1"/>
      <w:numFmt w:val="lowerRoman"/>
      <w:lvlText w:val="%3."/>
      <w:lvlJc w:val="right"/>
      <w:pPr>
        <w:ind w:left="1800" w:hanging="180"/>
      </w:pPr>
    </w:lvl>
    <w:lvl w:ilvl="3" w:tplc="3D962DD4" w:tentative="1">
      <w:start w:val="1"/>
      <w:numFmt w:val="decimal"/>
      <w:lvlText w:val="%4."/>
      <w:lvlJc w:val="left"/>
      <w:pPr>
        <w:ind w:left="2520" w:hanging="360"/>
      </w:pPr>
    </w:lvl>
    <w:lvl w:ilvl="4" w:tplc="83C8FE12" w:tentative="1">
      <w:start w:val="1"/>
      <w:numFmt w:val="lowerLetter"/>
      <w:lvlText w:val="%5."/>
      <w:lvlJc w:val="left"/>
      <w:pPr>
        <w:ind w:left="3240" w:hanging="360"/>
      </w:pPr>
    </w:lvl>
    <w:lvl w:ilvl="5" w:tplc="7F14C7EA" w:tentative="1">
      <w:start w:val="1"/>
      <w:numFmt w:val="lowerRoman"/>
      <w:lvlText w:val="%6."/>
      <w:lvlJc w:val="right"/>
      <w:pPr>
        <w:ind w:left="3960" w:hanging="180"/>
      </w:pPr>
    </w:lvl>
    <w:lvl w:ilvl="6" w:tplc="DF486C06" w:tentative="1">
      <w:start w:val="1"/>
      <w:numFmt w:val="decimal"/>
      <w:lvlText w:val="%7."/>
      <w:lvlJc w:val="left"/>
      <w:pPr>
        <w:ind w:left="4680" w:hanging="360"/>
      </w:pPr>
    </w:lvl>
    <w:lvl w:ilvl="7" w:tplc="91C479C0" w:tentative="1">
      <w:start w:val="1"/>
      <w:numFmt w:val="lowerLetter"/>
      <w:lvlText w:val="%8."/>
      <w:lvlJc w:val="left"/>
      <w:pPr>
        <w:ind w:left="5400" w:hanging="360"/>
      </w:pPr>
    </w:lvl>
    <w:lvl w:ilvl="8" w:tplc="3CF4C39E" w:tentative="1">
      <w:start w:val="1"/>
      <w:numFmt w:val="lowerRoman"/>
      <w:lvlText w:val="%9."/>
      <w:lvlJc w:val="right"/>
      <w:pPr>
        <w:ind w:left="6120" w:hanging="180"/>
      </w:pPr>
    </w:lvl>
  </w:abstractNum>
  <w:abstractNum w:abstractNumId="6" w15:restartNumberingAfterBreak="0">
    <w:nsid w:val="35FC3275"/>
    <w:multiLevelType w:val="hybridMultilevel"/>
    <w:tmpl w:val="3DF8DA94"/>
    <w:lvl w:ilvl="0" w:tplc="A8AC538A">
      <w:start w:val="1"/>
      <w:numFmt w:val="lowerLetter"/>
      <w:lvlText w:val="%1)"/>
      <w:lvlJc w:val="left"/>
      <w:pPr>
        <w:ind w:left="720" w:hanging="360"/>
      </w:pPr>
      <w:rPr>
        <w:rFonts w:hint="default"/>
      </w:rPr>
    </w:lvl>
    <w:lvl w:ilvl="1" w:tplc="33AA6A3C" w:tentative="1">
      <w:start w:val="1"/>
      <w:numFmt w:val="lowerLetter"/>
      <w:lvlText w:val="%2."/>
      <w:lvlJc w:val="left"/>
      <w:pPr>
        <w:ind w:left="1440" w:hanging="360"/>
      </w:pPr>
    </w:lvl>
    <w:lvl w:ilvl="2" w:tplc="D6FC1F16" w:tentative="1">
      <w:start w:val="1"/>
      <w:numFmt w:val="lowerRoman"/>
      <w:lvlText w:val="%3."/>
      <w:lvlJc w:val="right"/>
      <w:pPr>
        <w:ind w:left="2160" w:hanging="180"/>
      </w:pPr>
    </w:lvl>
    <w:lvl w:ilvl="3" w:tplc="E74A87D0" w:tentative="1">
      <w:start w:val="1"/>
      <w:numFmt w:val="decimal"/>
      <w:lvlText w:val="%4."/>
      <w:lvlJc w:val="left"/>
      <w:pPr>
        <w:ind w:left="2880" w:hanging="360"/>
      </w:pPr>
    </w:lvl>
    <w:lvl w:ilvl="4" w:tplc="9D6A8EAA" w:tentative="1">
      <w:start w:val="1"/>
      <w:numFmt w:val="lowerLetter"/>
      <w:lvlText w:val="%5."/>
      <w:lvlJc w:val="left"/>
      <w:pPr>
        <w:ind w:left="3600" w:hanging="360"/>
      </w:pPr>
    </w:lvl>
    <w:lvl w:ilvl="5" w:tplc="8EA4CD86" w:tentative="1">
      <w:start w:val="1"/>
      <w:numFmt w:val="lowerRoman"/>
      <w:lvlText w:val="%6."/>
      <w:lvlJc w:val="right"/>
      <w:pPr>
        <w:ind w:left="4320" w:hanging="180"/>
      </w:pPr>
    </w:lvl>
    <w:lvl w:ilvl="6" w:tplc="385800EE" w:tentative="1">
      <w:start w:val="1"/>
      <w:numFmt w:val="decimal"/>
      <w:lvlText w:val="%7."/>
      <w:lvlJc w:val="left"/>
      <w:pPr>
        <w:ind w:left="5040" w:hanging="360"/>
      </w:pPr>
    </w:lvl>
    <w:lvl w:ilvl="7" w:tplc="1AC422F8" w:tentative="1">
      <w:start w:val="1"/>
      <w:numFmt w:val="lowerLetter"/>
      <w:lvlText w:val="%8."/>
      <w:lvlJc w:val="left"/>
      <w:pPr>
        <w:ind w:left="5760" w:hanging="360"/>
      </w:pPr>
    </w:lvl>
    <w:lvl w:ilvl="8" w:tplc="E654E3F8" w:tentative="1">
      <w:start w:val="1"/>
      <w:numFmt w:val="lowerRoman"/>
      <w:lvlText w:val="%9."/>
      <w:lvlJc w:val="right"/>
      <w:pPr>
        <w:ind w:left="6480" w:hanging="180"/>
      </w:pPr>
    </w:lvl>
  </w:abstractNum>
  <w:abstractNum w:abstractNumId="7" w15:restartNumberingAfterBreak="0">
    <w:nsid w:val="3AC55435"/>
    <w:multiLevelType w:val="hybridMultilevel"/>
    <w:tmpl w:val="EE167118"/>
    <w:lvl w:ilvl="0" w:tplc="09101616">
      <w:start w:val="1"/>
      <w:numFmt w:val="decimal"/>
      <w:lvlText w:val="(%1)"/>
      <w:lvlJc w:val="left"/>
      <w:pPr>
        <w:ind w:left="360" w:hanging="360"/>
      </w:pPr>
      <w:rPr>
        <w:rFonts w:hint="default"/>
      </w:rPr>
    </w:lvl>
    <w:lvl w:ilvl="1" w:tplc="D3308AC6" w:tentative="1">
      <w:start w:val="1"/>
      <w:numFmt w:val="lowerLetter"/>
      <w:lvlText w:val="%2."/>
      <w:lvlJc w:val="left"/>
      <w:pPr>
        <w:ind w:left="1080" w:hanging="360"/>
      </w:pPr>
    </w:lvl>
    <w:lvl w:ilvl="2" w:tplc="3E1AB6F2" w:tentative="1">
      <w:start w:val="1"/>
      <w:numFmt w:val="lowerRoman"/>
      <w:lvlText w:val="%3."/>
      <w:lvlJc w:val="right"/>
      <w:pPr>
        <w:ind w:left="1800" w:hanging="180"/>
      </w:pPr>
    </w:lvl>
    <w:lvl w:ilvl="3" w:tplc="F2C8912E" w:tentative="1">
      <w:start w:val="1"/>
      <w:numFmt w:val="decimal"/>
      <w:lvlText w:val="%4."/>
      <w:lvlJc w:val="left"/>
      <w:pPr>
        <w:ind w:left="2520" w:hanging="360"/>
      </w:pPr>
    </w:lvl>
    <w:lvl w:ilvl="4" w:tplc="346210F8" w:tentative="1">
      <w:start w:val="1"/>
      <w:numFmt w:val="lowerLetter"/>
      <w:lvlText w:val="%5."/>
      <w:lvlJc w:val="left"/>
      <w:pPr>
        <w:ind w:left="3240" w:hanging="360"/>
      </w:pPr>
    </w:lvl>
    <w:lvl w:ilvl="5" w:tplc="5E7044E0" w:tentative="1">
      <w:start w:val="1"/>
      <w:numFmt w:val="lowerRoman"/>
      <w:lvlText w:val="%6."/>
      <w:lvlJc w:val="right"/>
      <w:pPr>
        <w:ind w:left="3960" w:hanging="180"/>
      </w:pPr>
    </w:lvl>
    <w:lvl w:ilvl="6" w:tplc="D96ED0D2" w:tentative="1">
      <w:start w:val="1"/>
      <w:numFmt w:val="decimal"/>
      <w:lvlText w:val="%7."/>
      <w:lvlJc w:val="left"/>
      <w:pPr>
        <w:ind w:left="4680" w:hanging="360"/>
      </w:pPr>
    </w:lvl>
    <w:lvl w:ilvl="7" w:tplc="A88ED0B2" w:tentative="1">
      <w:start w:val="1"/>
      <w:numFmt w:val="lowerLetter"/>
      <w:lvlText w:val="%8."/>
      <w:lvlJc w:val="left"/>
      <w:pPr>
        <w:ind w:left="5400" w:hanging="360"/>
      </w:pPr>
    </w:lvl>
    <w:lvl w:ilvl="8" w:tplc="DC4032DC" w:tentative="1">
      <w:start w:val="1"/>
      <w:numFmt w:val="lowerRoman"/>
      <w:lvlText w:val="%9."/>
      <w:lvlJc w:val="right"/>
      <w:pPr>
        <w:ind w:left="6120" w:hanging="180"/>
      </w:pPr>
    </w:lvl>
  </w:abstractNum>
  <w:abstractNum w:abstractNumId="8" w15:restartNumberingAfterBreak="0">
    <w:nsid w:val="3CC458AF"/>
    <w:multiLevelType w:val="hybridMultilevel"/>
    <w:tmpl w:val="C21E821A"/>
    <w:lvl w:ilvl="0" w:tplc="16D44B96">
      <w:start w:val="1"/>
      <w:numFmt w:val="lowerLetter"/>
      <w:lvlText w:val="%1)"/>
      <w:lvlJc w:val="left"/>
      <w:pPr>
        <w:ind w:left="360" w:hanging="360"/>
      </w:pPr>
    </w:lvl>
    <w:lvl w:ilvl="1" w:tplc="14E04848" w:tentative="1">
      <w:start w:val="1"/>
      <w:numFmt w:val="lowerLetter"/>
      <w:lvlText w:val="%2."/>
      <w:lvlJc w:val="left"/>
      <w:pPr>
        <w:ind w:left="1080" w:hanging="360"/>
      </w:pPr>
    </w:lvl>
    <w:lvl w:ilvl="2" w:tplc="5218C8C6" w:tentative="1">
      <w:start w:val="1"/>
      <w:numFmt w:val="lowerRoman"/>
      <w:lvlText w:val="%3."/>
      <w:lvlJc w:val="right"/>
      <w:pPr>
        <w:ind w:left="1800" w:hanging="180"/>
      </w:pPr>
    </w:lvl>
    <w:lvl w:ilvl="3" w:tplc="EFFE7BF2" w:tentative="1">
      <w:start w:val="1"/>
      <w:numFmt w:val="decimal"/>
      <w:lvlText w:val="%4."/>
      <w:lvlJc w:val="left"/>
      <w:pPr>
        <w:ind w:left="2520" w:hanging="360"/>
      </w:pPr>
    </w:lvl>
    <w:lvl w:ilvl="4" w:tplc="5D3AD130" w:tentative="1">
      <w:start w:val="1"/>
      <w:numFmt w:val="lowerLetter"/>
      <w:lvlText w:val="%5."/>
      <w:lvlJc w:val="left"/>
      <w:pPr>
        <w:ind w:left="3240" w:hanging="360"/>
      </w:pPr>
    </w:lvl>
    <w:lvl w:ilvl="5" w:tplc="A49461D0" w:tentative="1">
      <w:start w:val="1"/>
      <w:numFmt w:val="lowerRoman"/>
      <w:lvlText w:val="%6."/>
      <w:lvlJc w:val="right"/>
      <w:pPr>
        <w:ind w:left="3960" w:hanging="180"/>
      </w:pPr>
    </w:lvl>
    <w:lvl w:ilvl="6" w:tplc="F774DADE" w:tentative="1">
      <w:start w:val="1"/>
      <w:numFmt w:val="decimal"/>
      <w:lvlText w:val="%7."/>
      <w:lvlJc w:val="left"/>
      <w:pPr>
        <w:ind w:left="4680" w:hanging="360"/>
      </w:pPr>
    </w:lvl>
    <w:lvl w:ilvl="7" w:tplc="0310DAA8" w:tentative="1">
      <w:start w:val="1"/>
      <w:numFmt w:val="lowerLetter"/>
      <w:lvlText w:val="%8."/>
      <w:lvlJc w:val="left"/>
      <w:pPr>
        <w:ind w:left="5400" w:hanging="360"/>
      </w:pPr>
    </w:lvl>
    <w:lvl w:ilvl="8" w:tplc="DBEC8CDE" w:tentative="1">
      <w:start w:val="1"/>
      <w:numFmt w:val="lowerRoman"/>
      <w:lvlText w:val="%9."/>
      <w:lvlJc w:val="right"/>
      <w:pPr>
        <w:ind w:left="6120" w:hanging="180"/>
      </w:pPr>
    </w:lvl>
  </w:abstractNum>
  <w:abstractNum w:abstractNumId="9" w15:restartNumberingAfterBreak="0">
    <w:nsid w:val="4974302A"/>
    <w:multiLevelType w:val="hybridMultilevel"/>
    <w:tmpl w:val="08D4F082"/>
    <w:lvl w:ilvl="0" w:tplc="07C8EF7A">
      <w:start w:val="1"/>
      <w:numFmt w:val="decimal"/>
      <w:lvlText w:val="(%1)"/>
      <w:lvlJc w:val="left"/>
      <w:pPr>
        <w:ind w:left="360" w:hanging="360"/>
      </w:pPr>
      <w:rPr>
        <w:rFonts w:eastAsiaTheme="minorHAnsi" w:hint="default"/>
        <w:color w:val="auto"/>
        <w:sz w:val="14"/>
      </w:rPr>
    </w:lvl>
    <w:lvl w:ilvl="1" w:tplc="D0F0210E" w:tentative="1">
      <w:start w:val="1"/>
      <w:numFmt w:val="lowerLetter"/>
      <w:lvlText w:val="%2."/>
      <w:lvlJc w:val="left"/>
      <w:pPr>
        <w:ind w:left="1080" w:hanging="360"/>
      </w:pPr>
    </w:lvl>
    <w:lvl w:ilvl="2" w:tplc="8972724C" w:tentative="1">
      <w:start w:val="1"/>
      <w:numFmt w:val="lowerRoman"/>
      <w:lvlText w:val="%3."/>
      <w:lvlJc w:val="right"/>
      <w:pPr>
        <w:ind w:left="1800" w:hanging="180"/>
      </w:pPr>
    </w:lvl>
    <w:lvl w:ilvl="3" w:tplc="2AC084FC" w:tentative="1">
      <w:start w:val="1"/>
      <w:numFmt w:val="decimal"/>
      <w:lvlText w:val="%4."/>
      <w:lvlJc w:val="left"/>
      <w:pPr>
        <w:ind w:left="2520" w:hanging="360"/>
      </w:pPr>
    </w:lvl>
    <w:lvl w:ilvl="4" w:tplc="1AD6FF92" w:tentative="1">
      <w:start w:val="1"/>
      <w:numFmt w:val="lowerLetter"/>
      <w:lvlText w:val="%5."/>
      <w:lvlJc w:val="left"/>
      <w:pPr>
        <w:ind w:left="3240" w:hanging="360"/>
      </w:pPr>
    </w:lvl>
    <w:lvl w:ilvl="5" w:tplc="07CECE8A" w:tentative="1">
      <w:start w:val="1"/>
      <w:numFmt w:val="lowerRoman"/>
      <w:lvlText w:val="%6."/>
      <w:lvlJc w:val="right"/>
      <w:pPr>
        <w:ind w:left="3960" w:hanging="180"/>
      </w:pPr>
    </w:lvl>
    <w:lvl w:ilvl="6" w:tplc="1F80E2E0" w:tentative="1">
      <w:start w:val="1"/>
      <w:numFmt w:val="decimal"/>
      <w:lvlText w:val="%7."/>
      <w:lvlJc w:val="left"/>
      <w:pPr>
        <w:ind w:left="4680" w:hanging="360"/>
      </w:pPr>
    </w:lvl>
    <w:lvl w:ilvl="7" w:tplc="58A052E2" w:tentative="1">
      <w:start w:val="1"/>
      <w:numFmt w:val="lowerLetter"/>
      <w:lvlText w:val="%8."/>
      <w:lvlJc w:val="left"/>
      <w:pPr>
        <w:ind w:left="5400" w:hanging="360"/>
      </w:pPr>
    </w:lvl>
    <w:lvl w:ilvl="8" w:tplc="213A17A0" w:tentative="1">
      <w:start w:val="1"/>
      <w:numFmt w:val="lowerRoman"/>
      <w:lvlText w:val="%9."/>
      <w:lvlJc w:val="right"/>
      <w:pPr>
        <w:ind w:left="6120" w:hanging="180"/>
      </w:pPr>
    </w:lvl>
  </w:abstractNum>
  <w:abstractNum w:abstractNumId="10" w15:restartNumberingAfterBreak="0">
    <w:nsid w:val="4F2A37E2"/>
    <w:multiLevelType w:val="hybridMultilevel"/>
    <w:tmpl w:val="29449104"/>
    <w:lvl w:ilvl="0" w:tplc="5E7C24F4">
      <w:start w:val="1"/>
      <w:numFmt w:val="decimal"/>
      <w:lvlText w:val="(%1)"/>
      <w:lvlJc w:val="left"/>
      <w:pPr>
        <w:ind w:left="405" w:hanging="360"/>
      </w:pPr>
      <w:rPr>
        <w:rFonts w:hint="default"/>
      </w:rPr>
    </w:lvl>
    <w:lvl w:ilvl="1" w:tplc="124A1376" w:tentative="1">
      <w:start w:val="1"/>
      <w:numFmt w:val="lowerLetter"/>
      <w:lvlText w:val="%2."/>
      <w:lvlJc w:val="left"/>
      <w:pPr>
        <w:ind w:left="1125" w:hanging="360"/>
      </w:pPr>
    </w:lvl>
    <w:lvl w:ilvl="2" w:tplc="F636F71C" w:tentative="1">
      <w:start w:val="1"/>
      <w:numFmt w:val="lowerRoman"/>
      <w:lvlText w:val="%3."/>
      <w:lvlJc w:val="right"/>
      <w:pPr>
        <w:ind w:left="1845" w:hanging="180"/>
      </w:pPr>
    </w:lvl>
    <w:lvl w:ilvl="3" w:tplc="89B21754" w:tentative="1">
      <w:start w:val="1"/>
      <w:numFmt w:val="decimal"/>
      <w:lvlText w:val="%4."/>
      <w:lvlJc w:val="left"/>
      <w:pPr>
        <w:ind w:left="2565" w:hanging="360"/>
      </w:pPr>
    </w:lvl>
    <w:lvl w:ilvl="4" w:tplc="655CFE0E" w:tentative="1">
      <w:start w:val="1"/>
      <w:numFmt w:val="lowerLetter"/>
      <w:lvlText w:val="%5."/>
      <w:lvlJc w:val="left"/>
      <w:pPr>
        <w:ind w:left="3285" w:hanging="360"/>
      </w:pPr>
    </w:lvl>
    <w:lvl w:ilvl="5" w:tplc="2AFE98E6" w:tentative="1">
      <w:start w:val="1"/>
      <w:numFmt w:val="lowerRoman"/>
      <w:lvlText w:val="%6."/>
      <w:lvlJc w:val="right"/>
      <w:pPr>
        <w:ind w:left="4005" w:hanging="180"/>
      </w:pPr>
    </w:lvl>
    <w:lvl w:ilvl="6" w:tplc="17FA2E56" w:tentative="1">
      <w:start w:val="1"/>
      <w:numFmt w:val="decimal"/>
      <w:lvlText w:val="%7."/>
      <w:lvlJc w:val="left"/>
      <w:pPr>
        <w:ind w:left="4725" w:hanging="360"/>
      </w:pPr>
    </w:lvl>
    <w:lvl w:ilvl="7" w:tplc="07F247CC" w:tentative="1">
      <w:start w:val="1"/>
      <w:numFmt w:val="lowerLetter"/>
      <w:lvlText w:val="%8."/>
      <w:lvlJc w:val="left"/>
      <w:pPr>
        <w:ind w:left="5445" w:hanging="360"/>
      </w:pPr>
    </w:lvl>
    <w:lvl w:ilvl="8" w:tplc="EB62D06C" w:tentative="1">
      <w:start w:val="1"/>
      <w:numFmt w:val="lowerRoman"/>
      <w:lvlText w:val="%9."/>
      <w:lvlJc w:val="right"/>
      <w:pPr>
        <w:ind w:left="6165" w:hanging="180"/>
      </w:pPr>
    </w:lvl>
  </w:abstractNum>
  <w:abstractNum w:abstractNumId="11"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C3427F"/>
    <w:multiLevelType w:val="hybridMultilevel"/>
    <w:tmpl w:val="30220CC6"/>
    <w:lvl w:ilvl="0" w:tplc="913E64CE">
      <w:start w:val="1"/>
      <w:numFmt w:val="decimal"/>
      <w:lvlText w:val="(%1)"/>
      <w:lvlJc w:val="left"/>
      <w:pPr>
        <w:ind w:left="360" w:hanging="360"/>
      </w:pPr>
      <w:rPr>
        <w:rFonts w:hint="default"/>
      </w:rPr>
    </w:lvl>
    <w:lvl w:ilvl="1" w:tplc="C6CE7990" w:tentative="1">
      <w:start w:val="1"/>
      <w:numFmt w:val="lowerLetter"/>
      <w:lvlText w:val="%2."/>
      <w:lvlJc w:val="left"/>
      <w:pPr>
        <w:ind w:left="1080" w:hanging="360"/>
      </w:pPr>
    </w:lvl>
    <w:lvl w:ilvl="2" w:tplc="E4A8BE50" w:tentative="1">
      <w:start w:val="1"/>
      <w:numFmt w:val="lowerRoman"/>
      <w:lvlText w:val="%3."/>
      <w:lvlJc w:val="right"/>
      <w:pPr>
        <w:ind w:left="1800" w:hanging="180"/>
      </w:pPr>
    </w:lvl>
    <w:lvl w:ilvl="3" w:tplc="7C7413AA" w:tentative="1">
      <w:start w:val="1"/>
      <w:numFmt w:val="decimal"/>
      <w:lvlText w:val="%4."/>
      <w:lvlJc w:val="left"/>
      <w:pPr>
        <w:ind w:left="2520" w:hanging="360"/>
      </w:pPr>
    </w:lvl>
    <w:lvl w:ilvl="4" w:tplc="D8BAF610" w:tentative="1">
      <w:start w:val="1"/>
      <w:numFmt w:val="lowerLetter"/>
      <w:lvlText w:val="%5."/>
      <w:lvlJc w:val="left"/>
      <w:pPr>
        <w:ind w:left="3240" w:hanging="360"/>
      </w:pPr>
    </w:lvl>
    <w:lvl w:ilvl="5" w:tplc="8B84B3CC" w:tentative="1">
      <w:start w:val="1"/>
      <w:numFmt w:val="lowerRoman"/>
      <w:lvlText w:val="%6."/>
      <w:lvlJc w:val="right"/>
      <w:pPr>
        <w:ind w:left="3960" w:hanging="180"/>
      </w:pPr>
    </w:lvl>
    <w:lvl w:ilvl="6" w:tplc="1C7629F8" w:tentative="1">
      <w:start w:val="1"/>
      <w:numFmt w:val="decimal"/>
      <w:lvlText w:val="%7."/>
      <w:lvlJc w:val="left"/>
      <w:pPr>
        <w:ind w:left="4680" w:hanging="360"/>
      </w:pPr>
    </w:lvl>
    <w:lvl w:ilvl="7" w:tplc="6E24CB3A" w:tentative="1">
      <w:start w:val="1"/>
      <w:numFmt w:val="lowerLetter"/>
      <w:lvlText w:val="%8."/>
      <w:lvlJc w:val="left"/>
      <w:pPr>
        <w:ind w:left="5400" w:hanging="360"/>
      </w:pPr>
    </w:lvl>
    <w:lvl w:ilvl="8" w:tplc="05585022" w:tentative="1">
      <w:start w:val="1"/>
      <w:numFmt w:val="lowerRoman"/>
      <w:lvlText w:val="%9."/>
      <w:lvlJc w:val="right"/>
      <w:pPr>
        <w:ind w:left="6120" w:hanging="180"/>
      </w:pPr>
    </w:lvl>
  </w:abstractNum>
  <w:abstractNum w:abstractNumId="13" w15:restartNumberingAfterBreak="0">
    <w:nsid w:val="6187B018"/>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14"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0A7E62"/>
    <w:multiLevelType w:val="hybridMultilevel"/>
    <w:tmpl w:val="86B8DDC6"/>
    <w:lvl w:ilvl="0" w:tplc="0FFC91CE">
      <w:start w:val="1"/>
      <w:numFmt w:val="lowerLetter"/>
      <w:lvlText w:val="%1)"/>
      <w:lvlJc w:val="left"/>
      <w:pPr>
        <w:ind w:left="360" w:hanging="360"/>
      </w:pPr>
    </w:lvl>
    <w:lvl w:ilvl="1" w:tplc="1F183CAA" w:tentative="1">
      <w:start w:val="1"/>
      <w:numFmt w:val="lowerLetter"/>
      <w:lvlText w:val="%2."/>
      <w:lvlJc w:val="left"/>
      <w:pPr>
        <w:ind w:left="1080" w:hanging="360"/>
      </w:pPr>
    </w:lvl>
    <w:lvl w:ilvl="2" w:tplc="BF6E7D5A" w:tentative="1">
      <w:start w:val="1"/>
      <w:numFmt w:val="lowerRoman"/>
      <w:lvlText w:val="%3."/>
      <w:lvlJc w:val="right"/>
      <w:pPr>
        <w:ind w:left="1800" w:hanging="180"/>
      </w:pPr>
    </w:lvl>
    <w:lvl w:ilvl="3" w:tplc="5F8E5912" w:tentative="1">
      <w:start w:val="1"/>
      <w:numFmt w:val="decimal"/>
      <w:lvlText w:val="%4."/>
      <w:lvlJc w:val="left"/>
      <w:pPr>
        <w:ind w:left="2520" w:hanging="360"/>
      </w:pPr>
    </w:lvl>
    <w:lvl w:ilvl="4" w:tplc="692885A8" w:tentative="1">
      <w:start w:val="1"/>
      <w:numFmt w:val="lowerLetter"/>
      <w:lvlText w:val="%5."/>
      <w:lvlJc w:val="left"/>
      <w:pPr>
        <w:ind w:left="3240" w:hanging="360"/>
      </w:pPr>
    </w:lvl>
    <w:lvl w:ilvl="5" w:tplc="06E026CC" w:tentative="1">
      <w:start w:val="1"/>
      <w:numFmt w:val="lowerRoman"/>
      <w:lvlText w:val="%6."/>
      <w:lvlJc w:val="right"/>
      <w:pPr>
        <w:ind w:left="3960" w:hanging="180"/>
      </w:pPr>
    </w:lvl>
    <w:lvl w:ilvl="6" w:tplc="BB9014A4" w:tentative="1">
      <w:start w:val="1"/>
      <w:numFmt w:val="decimal"/>
      <w:lvlText w:val="%7."/>
      <w:lvlJc w:val="left"/>
      <w:pPr>
        <w:ind w:left="4680" w:hanging="360"/>
      </w:pPr>
    </w:lvl>
    <w:lvl w:ilvl="7" w:tplc="26C4AE30" w:tentative="1">
      <w:start w:val="1"/>
      <w:numFmt w:val="lowerLetter"/>
      <w:lvlText w:val="%8."/>
      <w:lvlJc w:val="left"/>
      <w:pPr>
        <w:ind w:left="5400" w:hanging="360"/>
      </w:pPr>
    </w:lvl>
    <w:lvl w:ilvl="8" w:tplc="FDFC74A4" w:tentative="1">
      <w:start w:val="1"/>
      <w:numFmt w:val="lowerRoman"/>
      <w:lvlText w:val="%9."/>
      <w:lvlJc w:val="right"/>
      <w:pPr>
        <w:ind w:left="6120" w:hanging="180"/>
      </w:pPr>
    </w:lvl>
  </w:abstractNum>
  <w:abstractNum w:abstractNumId="16" w15:restartNumberingAfterBreak="0">
    <w:nsid w:val="72C42C6D"/>
    <w:multiLevelType w:val="hybridMultilevel"/>
    <w:tmpl w:val="65B2EDAE"/>
    <w:lvl w:ilvl="0" w:tplc="46E89DA4">
      <w:start w:val="1"/>
      <w:numFmt w:val="decimal"/>
      <w:lvlText w:val="(%1)"/>
      <w:lvlJc w:val="left"/>
      <w:pPr>
        <w:ind w:left="360" w:hanging="360"/>
      </w:pPr>
      <w:rPr>
        <w:rFonts w:hint="default"/>
      </w:rPr>
    </w:lvl>
    <w:lvl w:ilvl="1" w:tplc="117E555A" w:tentative="1">
      <w:start w:val="1"/>
      <w:numFmt w:val="lowerLetter"/>
      <w:lvlText w:val="%2."/>
      <w:lvlJc w:val="left"/>
      <w:pPr>
        <w:ind w:left="1080" w:hanging="360"/>
      </w:pPr>
    </w:lvl>
    <w:lvl w:ilvl="2" w:tplc="B95EF5BC" w:tentative="1">
      <w:start w:val="1"/>
      <w:numFmt w:val="lowerRoman"/>
      <w:lvlText w:val="%3."/>
      <w:lvlJc w:val="right"/>
      <w:pPr>
        <w:ind w:left="1800" w:hanging="180"/>
      </w:pPr>
    </w:lvl>
    <w:lvl w:ilvl="3" w:tplc="E458C016" w:tentative="1">
      <w:start w:val="1"/>
      <w:numFmt w:val="decimal"/>
      <w:lvlText w:val="%4."/>
      <w:lvlJc w:val="left"/>
      <w:pPr>
        <w:ind w:left="2520" w:hanging="360"/>
      </w:pPr>
    </w:lvl>
    <w:lvl w:ilvl="4" w:tplc="7F22AC3E" w:tentative="1">
      <w:start w:val="1"/>
      <w:numFmt w:val="lowerLetter"/>
      <w:lvlText w:val="%5."/>
      <w:lvlJc w:val="left"/>
      <w:pPr>
        <w:ind w:left="3240" w:hanging="360"/>
      </w:pPr>
    </w:lvl>
    <w:lvl w:ilvl="5" w:tplc="3CFCE644" w:tentative="1">
      <w:start w:val="1"/>
      <w:numFmt w:val="lowerRoman"/>
      <w:lvlText w:val="%6."/>
      <w:lvlJc w:val="right"/>
      <w:pPr>
        <w:ind w:left="3960" w:hanging="180"/>
      </w:pPr>
    </w:lvl>
    <w:lvl w:ilvl="6" w:tplc="71D2000E" w:tentative="1">
      <w:start w:val="1"/>
      <w:numFmt w:val="decimal"/>
      <w:lvlText w:val="%7."/>
      <w:lvlJc w:val="left"/>
      <w:pPr>
        <w:ind w:left="4680" w:hanging="360"/>
      </w:pPr>
    </w:lvl>
    <w:lvl w:ilvl="7" w:tplc="9768F0F0" w:tentative="1">
      <w:start w:val="1"/>
      <w:numFmt w:val="lowerLetter"/>
      <w:lvlText w:val="%8."/>
      <w:lvlJc w:val="left"/>
      <w:pPr>
        <w:ind w:left="5400" w:hanging="360"/>
      </w:pPr>
    </w:lvl>
    <w:lvl w:ilvl="8" w:tplc="BAF859B0" w:tentative="1">
      <w:start w:val="1"/>
      <w:numFmt w:val="lowerRoman"/>
      <w:lvlText w:val="%9."/>
      <w:lvlJc w:val="right"/>
      <w:pPr>
        <w:ind w:left="6120" w:hanging="180"/>
      </w:pPr>
    </w:lvl>
  </w:abstractNum>
  <w:abstractNum w:abstractNumId="17" w15:restartNumberingAfterBreak="0">
    <w:nsid w:val="7F3E4CCC"/>
    <w:multiLevelType w:val="hybridMultilevel"/>
    <w:tmpl w:val="C96A6002"/>
    <w:lvl w:ilvl="0" w:tplc="FEAC9474">
      <w:start w:val="1"/>
      <w:numFmt w:val="lowerLetter"/>
      <w:lvlText w:val="%1)"/>
      <w:lvlJc w:val="left"/>
      <w:pPr>
        <w:ind w:left="360" w:hanging="360"/>
      </w:pPr>
    </w:lvl>
    <w:lvl w:ilvl="1" w:tplc="BA96B86A" w:tentative="1">
      <w:start w:val="1"/>
      <w:numFmt w:val="lowerLetter"/>
      <w:lvlText w:val="%2."/>
      <w:lvlJc w:val="left"/>
      <w:pPr>
        <w:ind w:left="1080" w:hanging="360"/>
      </w:pPr>
    </w:lvl>
    <w:lvl w:ilvl="2" w:tplc="44748EB4" w:tentative="1">
      <w:start w:val="1"/>
      <w:numFmt w:val="lowerRoman"/>
      <w:lvlText w:val="%3."/>
      <w:lvlJc w:val="right"/>
      <w:pPr>
        <w:ind w:left="1800" w:hanging="180"/>
      </w:pPr>
    </w:lvl>
    <w:lvl w:ilvl="3" w:tplc="FDF2F6BE" w:tentative="1">
      <w:start w:val="1"/>
      <w:numFmt w:val="decimal"/>
      <w:lvlText w:val="%4."/>
      <w:lvlJc w:val="left"/>
      <w:pPr>
        <w:ind w:left="2520" w:hanging="360"/>
      </w:pPr>
    </w:lvl>
    <w:lvl w:ilvl="4" w:tplc="59A68BB2" w:tentative="1">
      <w:start w:val="1"/>
      <w:numFmt w:val="lowerLetter"/>
      <w:lvlText w:val="%5."/>
      <w:lvlJc w:val="left"/>
      <w:pPr>
        <w:ind w:left="3240" w:hanging="360"/>
      </w:pPr>
    </w:lvl>
    <w:lvl w:ilvl="5" w:tplc="C2A0EEE6" w:tentative="1">
      <w:start w:val="1"/>
      <w:numFmt w:val="lowerRoman"/>
      <w:lvlText w:val="%6."/>
      <w:lvlJc w:val="right"/>
      <w:pPr>
        <w:ind w:left="3960" w:hanging="180"/>
      </w:pPr>
    </w:lvl>
    <w:lvl w:ilvl="6" w:tplc="ADFABFA4" w:tentative="1">
      <w:start w:val="1"/>
      <w:numFmt w:val="decimal"/>
      <w:lvlText w:val="%7."/>
      <w:lvlJc w:val="left"/>
      <w:pPr>
        <w:ind w:left="4680" w:hanging="360"/>
      </w:pPr>
    </w:lvl>
    <w:lvl w:ilvl="7" w:tplc="74F8C41C" w:tentative="1">
      <w:start w:val="1"/>
      <w:numFmt w:val="lowerLetter"/>
      <w:lvlText w:val="%8."/>
      <w:lvlJc w:val="left"/>
      <w:pPr>
        <w:ind w:left="5400" w:hanging="360"/>
      </w:pPr>
    </w:lvl>
    <w:lvl w:ilvl="8" w:tplc="1C08C4A8" w:tentative="1">
      <w:start w:val="1"/>
      <w:numFmt w:val="lowerRoman"/>
      <w:lvlText w:val="%9."/>
      <w:lvlJc w:val="right"/>
      <w:pPr>
        <w:ind w:left="6120" w:hanging="180"/>
      </w:pPr>
    </w:lvl>
  </w:abstractNum>
  <w:num w:numId="1" w16cid:durableId="15288357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8130164">
    <w:abstractNumId w:val="13"/>
  </w:num>
  <w:num w:numId="3" w16cid:durableId="758016528">
    <w:abstractNumId w:val="6"/>
  </w:num>
  <w:num w:numId="4" w16cid:durableId="133985939">
    <w:abstractNumId w:val="11"/>
  </w:num>
  <w:num w:numId="5" w16cid:durableId="1032917491">
    <w:abstractNumId w:val="5"/>
  </w:num>
  <w:num w:numId="6" w16cid:durableId="532183812">
    <w:abstractNumId w:val="9"/>
  </w:num>
  <w:num w:numId="7" w16cid:durableId="1643272433">
    <w:abstractNumId w:val="17"/>
  </w:num>
  <w:num w:numId="8" w16cid:durableId="1356541350">
    <w:abstractNumId w:val="14"/>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820459633">
    <w:abstractNumId w:val="7"/>
  </w:num>
  <w:num w:numId="10" w16cid:durableId="331375921">
    <w:abstractNumId w:val="16"/>
  </w:num>
  <w:num w:numId="11" w16cid:durableId="308218324">
    <w:abstractNumId w:val="15"/>
  </w:num>
  <w:num w:numId="12" w16cid:durableId="528564678">
    <w:abstractNumId w:val="0"/>
  </w:num>
  <w:num w:numId="13" w16cid:durableId="954408932">
    <w:abstractNumId w:val="12"/>
  </w:num>
  <w:num w:numId="14" w16cid:durableId="2066678399">
    <w:abstractNumId w:val="1"/>
  </w:num>
  <w:num w:numId="15" w16cid:durableId="1534461330">
    <w:abstractNumId w:val="8"/>
  </w:num>
  <w:num w:numId="16" w16cid:durableId="59047959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228527">
    <w:abstractNumId w:val="10"/>
  </w:num>
  <w:num w:numId="18" w16cid:durableId="10208157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110C"/>
    <w:rsid w:val="0001056C"/>
    <w:rsid w:val="000270B4"/>
    <w:rsid w:val="000277E6"/>
    <w:rsid w:val="000351B4"/>
    <w:rsid w:val="000417E0"/>
    <w:rsid w:val="00044FAC"/>
    <w:rsid w:val="00052EEB"/>
    <w:rsid w:val="00071603"/>
    <w:rsid w:val="00077ECB"/>
    <w:rsid w:val="00090AE1"/>
    <w:rsid w:val="000B151C"/>
    <w:rsid w:val="000C4A36"/>
    <w:rsid w:val="000D060F"/>
    <w:rsid w:val="000D66E3"/>
    <w:rsid w:val="000F0A4F"/>
    <w:rsid w:val="000F1E1F"/>
    <w:rsid w:val="00100743"/>
    <w:rsid w:val="001035CF"/>
    <w:rsid w:val="00107BBD"/>
    <w:rsid w:val="00133A06"/>
    <w:rsid w:val="00154767"/>
    <w:rsid w:val="001738D3"/>
    <w:rsid w:val="00177845"/>
    <w:rsid w:val="001861C1"/>
    <w:rsid w:val="001A1421"/>
    <w:rsid w:val="001B51AF"/>
    <w:rsid w:val="001B6DD1"/>
    <w:rsid w:val="001D18D8"/>
    <w:rsid w:val="001D29D2"/>
    <w:rsid w:val="001D3041"/>
    <w:rsid w:val="001E4505"/>
    <w:rsid w:val="0020507C"/>
    <w:rsid w:val="0024306B"/>
    <w:rsid w:val="00255736"/>
    <w:rsid w:val="00255962"/>
    <w:rsid w:val="00262BCC"/>
    <w:rsid w:val="00265EC2"/>
    <w:rsid w:val="00285CD5"/>
    <w:rsid w:val="002B4915"/>
    <w:rsid w:val="002B61F2"/>
    <w:rsid w:val="002C741F"/>
    <w:rsid w:val="002C7723"/>
    <w:rsid w:val="003013D8"/>
    <w:rsid w:val="00320278"/>
    <w:rsid w:val="00321E54"/>
    <w:rsid w:val="00331BF9"/>
    <w:rsid w:val="003525DD"/>
    <w:rsid w:val="00353D41"/>
    <w:rsid w:val="0037710F"/>
    <w:rsid w:val="003949C0"/>
    <w:rsid w:val="003A38D8"/>
    <w:rsid w:val="003B2634"/>
    <w:rsid w:val="003B4D79"/>
    <w:rsid w:val="003C361E"/>
    <w:rsid w:val="003D251E"/>
    <w:rsid w:val="003E0E3C"/>
    <w:rsid w:val="003E53F5"/>
    <w:rsid w:val="003F26AA"/>
    <w:rsid w:val="003F5626"/>
    <w:rsid w:val="003F6ADF"/>
    <w:rsid w:val="003F77B5"/>
    <w:rsid w:val="00403AF8"/>
    <w:rsid w:val="00415950"/>
    <w:rsid w:val="00444018"/>
    <w:rsid w:val="00450BEF"/>
    <w:rsid w:val="00465711"/>
    <w:rsid w:val="004A17D5"/>
    <w:rsid w:val="004A2547"/>
    <w:rsid w:val="004D1647"/>
    <w:rsid w:val="004F5B16"/>
    <w:rsid w:val="0050661F"/>
    <w:rsid w:val="005173D3"/>
    <w:rsid w:val="00521294"/>
    <w:rsid w:val="00522F05"/>
    <w:rsid w:val="00533F70"/>
    <w:rsid w:val="005365AB"/>
    <w:rsid w:val="00537DC3"/>
    <w:rsid w:val="00576D58"/>
    <w:rsid w:val="00580F4E"/>
    <w:rsid w:val="0059063C"/>
    <w:rsid w:val="0059262A"/>
    <w:rsid w:val="005F6DCE"/>
    <w:rsid w:val="00610743"/>
    <w:rsid w:val="00632201"/>
    <w:rsid w:val="00647919"/>
    <w:rsid w:val="00662775"/>
    <w:rsid w:val="00666999"/>
    <w:rsid w:val="006867FF"/>
    <w:rsid w:val="006B31AC"/>
    <w:rsid w:val="006C3E05"/>
    <w:rsid w:val="006C53DB"/>
    <w:rsid w:val="006E73AC"/>
    <w:rsid w:val="006F44EF"/>
    <w:rsid w:val="00700149"/>
    <w:rsid w:val="00704672"/>
    <w:rsid w:val="00706BEE"/>
    <w:rsid w:val="00710D66"/>
    <w:rsid w:val="00722904"/>
    <w:rsid w:val="0073441D"/>
    <w:rsid w:val="0074198C"/>
    <w:rsid w:val="00745783"/>
    <w:rsid w:val="00751208"/>
    <w:rsid w:val="007678B0"/>
    <w:rsid w:val="00780993"/>
    <w:rsid w:val="007838DF"/>
    <w:rsid w:val="007B0ACD"/>
    <w:rsid w:val="007B2E6E"/>
    <w:rsid w:val="007B6854"/>
    <w:rsid w:val="007C3676"/>
    <w:rsid w:val="007C6133"/>
    <w:rsid w:val="007D285D"/>
    <w:rsid w:val="007D6414"/>
    <w:rsid w:val="007D663F"/>
    <w:rsid w:val="007E1F23"/>
    <w:rsid w:val="007E57EF"/>
    <w:rsid w:val="007E58D2"/>
    <w:rsid w:val="007E6680"/>
    <w:rsid w:val="00814542"/>
    <w:rsid w:val="00822FF4"/>
    <w:rsid w:val="00855168"/>
    <w:rsid w:val="00875765"/>
    <w:rsid w:val="008B4C8F"/>
    <w:rsid w:val="008C25C4"/>
    <w:rsid w:val="008D3F38"/>
    <w:rsid w:val="008F2DDF"/>
    <w:rsid w:val="008F6C2E"/>
    <w:rsid w:val="0090640E"/>
    <w:rsid w:val="009070B9"/>
    <w:rsid w:val="00907E3F"/>
    <w:rsid w:val="00914F17"/>
    <w:rsid w:val="00922FF3"/>
    <w:rsid w:val="00930EA8"/>
    <w:rsid w:val="00945247"/>
    <w:rsid w:val="009601E7"/>
    <w:rsid w:val="00967B91"/>
    <w:rsid w:val="00970910"/>
    <w:rsid w:val="0097441E"/>
    <w:rsid w:val="009A293E"/>
    <w:rsid w:val="009C588A"/>
    <w:rsid w:val="009E331C"/>
    <w:rsid w:val="009E4F2E"/>
    <w:rsid w:val="009F2D7E"/>
    <w:rsid w:val="009F42F5"/>
    <w:rsid w:val="00A00B43"/>
    <w:rsid w:val="00A06DC8"/>
    <w:rsid w:val="00A14F19"/>
    <w:rsid w:val="00A312A2"/>
    <w:rsid w:val="00A37D4E"/>
    <w:rsid w:val="00A46B9E"/>
    <w:rsid w:val="00A514EC"/>
    <w:rsid w:val="00A54A41"/>
    <w:rsid w:val="00A56123"/>
    <w:rsid w:val="00A563D5"/>
    <w:rsid w:val="00A64D11"/>
    <w:rsid w:val="00A707F5"/>
    <w:rsid w:val="00A96470"/>
    <w:rsid w:val="00AA21B8"/>
    <w:rsid w:val="00AA31CA"/>
    <w:rsid w:val="00AC5EB6"/>
    <w:rsid w:val="00AD4685"/>
    <w:rsid w:val="00AE5A8C"/>
    <w:rsid w:val="00AF039C"/>
    <w:rsid w:val="00AF544B"/>
    <w:rsid w:val="00AF7A57"/>
    <w:rsid w:val="00B01D85"/>
    <w:rsid w:val="00B20F44"/>
    <w:rsid w:val="00B232A9"/>
    <w:rsid w:val="00B50DCF"/>
    <w:rsid w:val="00B50F59"/>
    <w:rsid w:val="00B545C7"/>
    <w:rsid w:val="00B87BE8"/>
    <w:rsid w:val="00B96574"/>
    <w:rsid w:val="00BA636D"/>
    <w:rsid w:val="00BC16CC"/>
    <w:rsid w:val="00BD68CF"/>
    <w:rsid w:val="00BE188C"/>
    <w:rsid w:val="00C04C38"/>
    <w:rsid w:val="00C1601B"/>
    <w:rsid w:val="00C45569"/>
    <w:rsid w:val="00C56BB0"/>
    <w:rsid w:val="00C6689B"/>
    <w:rsid w:val="00C768C6"/>
    <w:rsid w:val="00C77C33"/>
    <w:rsid w:val="00C81471"/>
    <w:rsid w:val="00C94EB3"/>
    <w:rsid w:val="00CA3792"/>
    <w:rsid w:val="00CB72F7"/>
    <w:rsid w:val="00CC60DD"/>
    <w:rsid w:val="00D12C08"/>
    <w:rsid w:val="00D12D50"/>
    <w:rsid w:val="00D22D7D"/>
    <w:rsid w:val="00D43114"/>
    <w:rsid w:val="00D47BEB"/>
    <w:rsid w:val="00D55FEB"/>
    <w:rsid w:val="00D5718A"/>
    <w:rsid w:val="00D7610E"/>
    <w:rsid w:val="00DA3BF0"/>
    <w:rsid w:val="00DA6303"/>
    <w:rsid w:val="00DB7ADF"/>
    <w:rsid w:val="00DC3259"/>
    <w:rsid w:val="00DC55B1"/>
    <w:rsid w:val="00DD602D"/>
    <w:rsid w:val="00DE532D"/>
    <w:rsid w:val="00E03A4C"/>
    <w:rsid w:val="00E07DA4"/>
    <w:rsid w:val="00E157C6"/>
    <w:rsid w:val="00E22854"/>
    <w:rsid w:val="00E34675"/>
    <w:rsid w:val="00E3607A"/>
    <w:rsid w:val="00E40AD6"/>
    <w:rsid w:val="00E632FE"/>
    <w:rsid w:val="00E66623"/>
    <w:rsid w:val="00E809C8"/>
    <w:rsid w:val="00EA3615"/>
    <w:rsid w:val="00EB47F9"/>
    <w:rsid w:val="00ED41F9"/>
    <w:rsid w:val="00ED4D53"/>
    <w:rsid w:val="00F228E2"/>
    <w:rsid w:val="00F32732"/>
    <w:rsid w:val="00F44E4F"/>
    <w:rsid w:val="00F9310D"/>
    <w:rsid w:val="00F93CE9"/>
    <w:rsid w:val="00FA1DD9"/>
    <w:rsid w:val="00FA2280"/>
    <w:rsid w:val="00FB2D0D"/>
    <w:rsid w:val="00FD0386"/>
    <w:rsid w:val="00FD0BB8"/>
    <w:rsid w:val="00FD7527"/>
    <w:rsid w:val="00FE5C3D"/>
    <w:rsid w:val="00FE6F66"/>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534B"/>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1E4505"/>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sz w:val="18"/>
      <w:szCs w:val="18"/>
      <w:lang w:eastAsia="pt-BR"/>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sz w:val="32"/>
      <w:szCs w:val="32"/>
      <w:lang w:val="pt-BR"/>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sz w:val="20"/>
      <w:szCs w:val="18"/>
      <w:lang w:eastAsia="pt-BR"/>
    </w:rPr>
  </w:style>
  <w:style w:type="paragraph" w:customStyle="1" w:styleId="07-Legenda">
    <w:name w:val="07-Legenda"/>
    <w:basedOn w:val="Normal"/>
    <w:qFormat/>
    <w:rsid w:val="00F228E2"/>
    <w:pPr>
      <w:keepLines/>
      <w:tabs>
        <w:tab w:val="left" w:pos="284"/>
      </w:tabs>
      <w:suppressAutoHyphens/>
      <w:spacing w:before="40" w:after="0"/>
      <w:ind w:left="284" w:hanging="284"/>
    </w:pPr>
    <w:rPr>
      <w:rFonts w:ascii="Arial (W1)" w:hAnsi="Arial (W1)"/>
      <w:kern w:val="20"/>
      <w:sz w:val="14"/>
      <w:szCs w:val="20"/>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Corpodetexto">
    <w:name w:val="Body Text"/>
    <w:basedOn w:val="Normal"/>
    <w:link w:val="CorpodetextoChar"/>
    <w:uiPriority w:val="1"/>
    <w:qFormat/>
    <w:pPr>
      <w:widowControl w:val="0"/>
      <w:autoSpaceDE w:val="0"/>
      <w:autoSpaceDN w:val="0"/>
      <w:spacing w:before="0" w:after="0" w:line="240" w:lineRule="auto"/>
      <w:jc w:val="left"/>
    </w:pPr>
    <w:rPr>
      <w:rFonts w:eastAsia="Arial" w:cs="Arial"/>
      <w:sz w:val="20"/>
      <w:szCs w:val="20"/>
      <w:lang w:val="pt-PT" w:eastAsia="pt-PT" w:bidi="pt-PT"/>
    </w:rPr>
  </w:style>
  <w:style w:type="character" w:customStyle="1" w:styleId="CorpodetextoChar">
    <w:name w:val="Corpo de texto Char"/>
    <w:basedOn w:val="Fontepargpadro"/>
    <w:link w:val="Corpodetexto"/>
    <w:uiPriority w:val="1"/>
    <w:rsid w:val="00610743"/>
    <w:rPr>
      <w:rFonts w:ascii="Arial" w:eastAsia="Arial" w:hAnsi="Arial" w:cs="Arial"/>
      <w:sz w:val="20"/>
      <w:szCs w:val="20"/>
      <w:lang w:val="pt-PT" w:eastAsia="pt-PT" w:bidi="pt-PT"/>
    </w:rPr>
  </w:style>
  <w:style w:type="paragraph" w:styleId="Rodap">
    <w:name w:val="footer"/>
    <w:basedOn w:val="Normal"/>
    <w:link w:val="RodapChar"/>
    <w:uiPriority w:val="99"/>
    <w:unhideWhenUsed/>
    <w:rsid w:val="007C3676"/>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7C3676"/>
    <w:rPr>
      <w:rFonts w:ascii="Arial" w:eastAsia="Times New Roman" w:hAnsi="Arial" w:cs="Times New Roman"/>
      <w:sz w:val="18"/>
      <w:szCs w:val="18"/>
      <w:lang w:val="pt-BR" w:eastAsia="pt-BR"/>
    </w:rPr>
  </w:style>
  <w:style w:type="character" w:styleId="Hyperlink">
    <w:name w:val="Hyperlink"/>
    <w:basedOn w:val="Fontepargpadro"/>
    <w:uiPriority w:val="99"/>
    <w:unhideWhenUsed/>
    <w:rsid w:val="002C741F"/>
    <w:rPr>
      <w:color w:val="0563C1" w:themeColor="hyperlink"/>
      <w:u w:val="single"/>
    </w:rPr>
  </w:style>
  <w:style w:type="character" w:styleId="MenoPendente">
    <w:name w:val="Unresolved Mention"/>
    <w:basedOn w:val="Fontepargpadro"/>
    <w:uiPriority w:val="99"/>
    <w:rsid w:val="002C7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stitucional.ativossa.com.br" TargetMode="Externa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4.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8.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4.emf"/></Relationships>
</file>

<file path=word/_rels/header7.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4.emf"/></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10.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1312300893</Id>
      <Name>CORE_RO_376429</Name>
    </Registration>
    <Registration>
      <Id>1184414118</Id>
      <Name>CORE_RO_376439</Name>
    </Registration>
    <Registration>
      <Id>1246214858</Id>
      <Name>CORE_RO_376440</Name>
    </Registration>
    <Registration>
      <Id>1591530449</Id>
      <Name>CORE_RO_376443</Name>
    </Registration>
    <Registration>
      <Id>1551187214</Id>
      <Name>CORE_RO_376441</Name>
    </Registration>
    <Registration>
      <Id>1511837837</Id>
      <Name>CORE_RO_376442</Name>
    </Registration>
    <Registration>
      <Id>600232767</Id>
      <Name>CORE_RO_376445</Name>
    </Registration>
    <Registration>
      <Id>1055217596</Id>
      <Name>CORE_RO_376446</Name>
    </Registration>
    <Registration>
      <Id>1640299618</Id>
      <Name>CORE_RO_376448</Name>
    </Registration>
    <Registration>
      <Id>1741838464</Id>
      <Name>CORE_RO_376447</Name>
    </Registration>
    <Registration>
      <Id>255197353</Id>
      <Name>CORE_RO_376449</Name>
    </Registration>
    <Registration>
      <Id>321913831</Id>
      <Name>CORE_RO_376451</Name>
    </Registration>
    <Registration>
      <Id>2076375973</Id>
      <Name>CORE_RO_376453</Name>
    </Registration>
    <Registration>
      <Id>2004775233</Id>
      <Name>CORE_RO_376455</Name>
    </Registration>
    <Registration>
      <Id>804485365</Id>
      <Name>CORE_RO_376457</Name>
    </Registration>
    <Registration>
      <Id>1857639143</Id>
      <Name>CORE_RO_376461</Name>
    </Registration>
    <Registration>
      <Id>1020097233</Id>
      <Name>CORE_RO_376459</Name>
    </Registration>
    <Registration>
      <Id>788580356</Id>
      <Name>CORE_RO_376460</Name>
    </Registration>
    <Registration>
      <Id>1617706299</Id>
      <Name>CORE_RO_376465</Name>
    </Registration>
    <Registration>
      <Id>1334421900</Id>
      <Name>CORE_RO_376493</Name>
    </Registration>
    <Registration>
      <Id>1282622253</Id>
      <Name>CORE_RO_376469</Name>
    </Registration>
    <Registration>
      <Id>715361957</Id>
      <Name>CORE_RO_376472</Name>
    </Registration>
    <Registration>
      <Id>974151996</Id>
      <Name>CORE_RO_376474</Name>
    </Registration>
    <Registration>
      <Id>1088580978</Id>
      <Name>CORE_RO_376485</Name>
    </Registration>
    <Registration>
      <Id>948189200</Id>
      <Name>CORE_RO_376480</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9498F-B94D-49F5-9AE4-14B02B150461}">
  <ds:schemaRefs>
    <ds:schemaRef ds:uri="cdm://schemas.certent.com/registry/content-control"/>
  </ds:schemaRefs>
</ds:datastoreItem>
</file>

<file path=customXml/itemProps2.xml><?xml version="1.0" encoding="utf-8"?>
<ds:datastoreItem xmlns:ds="http://schemas.openxmlformats.org/officeDocument/2006/customXml" ds:itemID="{A9BB60CC-35EA-46B3-A79D-A9ABBABE0438}">
  <ds:schemaRefs>
    <ds:schemaRef ds:uri="http://schemas.openxmlformats.org/officeDocument/2006/bibliography"/>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Template>
  <TotalTime>33</TotalTime>
  <Pages>20</Pages>
  <Words>5702</Words>
  <Characters>32622</Characters>
  <Application>Microsoft Office Word</Application>
  <DocSecurity>0</DocSecurity>
  <Lines>2038</Lines>
  <Paragraphs>1368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Pactricia Ribeiro Alcantara</cp:lastModifiedBy>
  <cp:revision>7</cp:revision>
  <cp:lastPrinted>2025-12-08T17:24:00Z</cp:lastPrinted>
  <dcterms:created xsi:type="dcterms:W3CDTF">2025-12-08T16:20:00Z</dcterms:created>
  <dcterms:modified xsi:type="dcterms:W3CDTF">2025-12-08T17:30:00Z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d74ec3b2-c013-4bfe-b751-de766ea6caa2</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2023-02-15T22:16:15Z</vt:lpwstr>
  </property>
  <property fmtid="{D5CDD505-2E9C-101B-9397-08002B2CF9AE}" pid="8" name="MSIP_Label_40881dc9-f7f2-41de-a334-ceff3dc15b31_SiteId">
    <vt:lpwstr>ea0c2907-38d2-4181-8750-b0b190b60443</vt:lpwstr>
  </property>
</Properties>
</file>